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DF09" w14:textId="77777777" w:rsidR="008C6D5A" w:rsidRPr="00FB3930" w:rsidRDefault="008C6D5A" w:rsidP="00FB393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B3930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F58C13C" wp14:editId="162B6865">
            <wp:extent cx="1282700" cy="1186815"/>
            <wp:effectExtent l="0" t="0" r="0" b="0"/>
            <wp:docPr id="1" name="Picture 1" descr="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clogo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77" cy="119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F84004" w14:textId="77777777" w:rsidR="00FD0BB0" w:rsidRPr="00FB3930" w:rsidRDefault="00FD0BB0" w:rsidP="00FB3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3910DE" w14:textId="070FD202" w:rsidR="008C6D5A" w:rsidRPr="00FB3930" w:rsidRDefault="00501F5B" w:rsidP="00FB3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3930">
        <w:rPr>
          <w:rFonts w:ascii="Arial" w:hAnsi="Arial" w:cs="Arial"/>
          <w:b/>
          <w:sz w:val="24"/>
          <w:szCs w:val="24"/>
        </w:rPr>
        <w:t>TRADE IN</w:t>
      </w:r>
      <w:r w:rsidR="008C6D5A" w:rsidRPr="00FB3930">
        <w:rPr>
          <w:rFonts w:ascii="Arial" w:hAnsi="Arial" w:cs="Arial"/>
          <w:b/>
          <w:sz w:val="24"/>
          <w:szCs w:val="24"/>
        </w:rPr>
        <w:t xml:space="preserve"> SERVICES</w:t>
      </w:r>
      <w:r w:rsidRPr="00FB3930">
        <w:rPr>
          <w:rFonts w:ascii="Arial" w:hAnsi="Arial" w:cs="Arial"/>
          <w:b/>
          <w:sz w:val="24"/>
          <w:szCs w:val="24"/>
        </w:rPr>
        <w:t xml:space="preserve"> NEGOTIATIONS</w:t>
      </w:r>
    </w:p>
    <w:p w14:paraId="1449021F" w14:textId="4AB653C0" w:rsidR="008C6D5A" w:rsidRPr="00FB3930" w:rsidRDefault="0083714F" w:rsidP="00A270F6">
      <w:pPr>
        <w:spacing w:before="24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3930">
        <w:rPr>
          <w:rFonts w:ascii="Arial" w:hAnsi="Arial" w:cs="Arial"/>
          <w:b/>
          <w:bCs/>
          <w:caps/>
          <w:sz w:val="24"/>
          <w:szCs w:val="24"/>
        </w:rPr>
        <w:t>Roadmap for the Second Round of Negotiations</w:t>
      </w:r>
      <w:r w:rsidR="000C03BC" w:rsidRPr="00FB3930">
        <w:rPr>
          <w:rFonts w:ascii="Arial" w:hAnsi="Arial" w:cs="Arial"/>
          <w:b/>
          <w:bCs/>
          <w:caps/>
          <w:sz w:val="24"/>
          <w:szCs w:val="24"/>
        </w:rPr>
        <w:t xml:space="preserve">: May 2021 – </w:t>
      </w:r>
      <w:r w:rsidR="00F95E18">
        <w:rPr>
          <w:rFonts w:ascii="Arial" w:hAnsi="Arial" w:cs="Arial"/>
          <w:b/>
          <w:bCs/>
          <w:caps/>
          <w:sz w:val="24"/>
          <w:szCs w:val="24"/>
        </w:rPr>
        <w:t xml:space="preserve">june </w:t>
      </w:r>
      <w:r w:rsidR="000C03BC" w:rsidRPr="00FB3930">
        <w:rPr>
          <w:rFonts w:ascii="Arial" w:hAnsi="Arial" w:cs="Arial"/>
          <w:b/>
          <w:bCs/>
          <w:caps/>
          <w:sz w:val="24"/>
          <w:szCs w:val="24"/>
        </w:rPr>
        <w:t>202</w:t>
      </w:r>
      <w:r w:rsidR="00F95E18">
        <w:rPr>
          <w:rFonts w:ascii="Arial" w:hAnsi="Arial" w:cs="Arial"/>
          <w:b/>
          <w:bCs/>
          <w:caps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2569"/>
        <w:gridCol w:w="3308"/>
        <w:gridCol w:w="2524"/>
        <w:gridCol w:w="1874"/>
        <w:gridCol w:w="2217"/>
      </w:tblGrid>
      <w:tr w:rsidR="000D5520" w:rsidRPr="00FB3930" w14:paraId="7615CC69" w14:textId="77777777" w:rsidTr="00A270F6">
        <w:trPr>
          <w:tblHeader/>
        </w:trPr>
        <w:tc>
          <w:tcPr>
            <w:tcW w:w="1898" w:type="dxa"/>
            <w:shd w:val="clear" w:color="auto" w:fill="CCC0D9" w:themeFill="accent4" w:themeFillTint="66"/>
          </w:tcPr>
          <w:p w14:paraId="380BBA1E" w14:textId="77777777" w:rsidR="000D5520" w:rsidRPr="00A270F6" w:rsidRDefault="000D5520" w:rsidP="00A270F6">
            <w:pPr>
              <w:pStyle w:val="ListParagraph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CCC0D9" w:themeFill="accent4" w:themeFillTint="66"/>
          </w:tcPr>
          <w:p w14:paraId="0C7139FF" w14:textId="587FC093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B3930">
              <w:rPr>
                <w:rFonts w:ascii="Arial" w:hAnsi="Arial" w:cs="Arial"/>
                <w:b/>
                <w:caps/>
                <w:sz w:val="24"/>
                <w:szCs w:val="24"/>
              </w:rPr>
              <w:t>Agenda/Issue</w:t>
            </w:r>
          </w:p>
        </w:tc>
        <w:tc>
          <w:tcPr>
            <w:tcW w:w="3308" w:type="dxa"/>
            <w:shd w:val="clear" w:color="auto" w:fill="CCC0D9" w:themeFill="accent4" w:themeFillTint="66"/>
          </w:tcPr>
          <w:p w14:paraId="6ECA9A17" w14:textId="3D166E94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B3930">
              <w:rPr>
                <w:rFonts w:ascii="Arial" w:hAnsi="Arial" w:cs="Arial"/>
                <w:b/>
                <w:caps/>
                <w:sz w:val="24"/>
                <w:szCs w:val="24"/>
              </w:rPr>
              <w:t>Activity</w:t>
            </w:r>
          </w:p>
        </w:tc>
        <w:tc>
          <w:tcPr>
            <w:tcW w:w="2524" w:type="dxa"/>
            <w:shd w:val="clear" w:color="auto" w:fill="CCC0D9" w:themeFill="accent4" w:themeFillTint="66"/>
          </w:tcPr>
          <w:p w14:paraId="6D8655DF" w14:textId="71B185DF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B3930">
              <w:rPr>
                <w:rFonts w:ascii="Arial" w:hAnsi="Arial" w:cs="Arial"/>
                <w:b/>
                <w:caps/>
                <w:sz w:val="24"/>
                <w:szCs w:val="24"/>
              </w:rPr>
              <w:t>Target</w:t>
            </w:r>
          </w:p>
        </w:tc>
        <w:tc>
          <w:tcPr>
            <w:tcW w:w="1874" w:type="dxa"/>
            <w:shd w:val="clear" w:color="auto" w:fill="CCC0D9" w:themeFill="accent4" w:themeFillTint="66"/>
          </w:tcPr>
          <w:p w14:paraId="55992D0B" w14:textId="143499B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B3930">
              <w:rPr>
                <w:rFonts w:ascii="Arial" w:hAnsi="Arial" w:cs="Arial"/>
                <w:b/>
                <w:caps/>
                <w:sz w:val="24"/>
                <w:szCs w:val="24"/>
              </w:rPr>
              <w:t>Deadline</w:t>
            </w:r>
          </w:p>
        </w:tc>
        <w:tc>
          <w:tcPr>
            <w:tcW w:w="2217" w:type="dxa"/>
            <w:shd w:val="clear" w:color="auto" w:fill="CCC0D9" w:themeFill="accent4" w:themeFillTint="66"/>
          </w:tcPr>
          <w:p w14:paraId="7061E186" w14:textId="4F9EAACC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B3930">
              <w:rPr>
                <w:rFonts w:ascii="Arial" w:hAnsi="Arial" w:cs="Arial"/>
                <w:b/>
                <w:caps/>
                <w:sz w:val="24"/>
                <w:szCs w:val="24"/>
              </w:rPr>
              <w:t>Responsibility</w:t>
            </w:r>
          </w:p>
        </w:tc>
      </w:tr>
      <w:tr w:rsidR="000D5520" w:rsidRPr="00FB3930" w14:paraId="4AEB34B0" w14:textId="77777777" w:rsidTr="00A270F6">
        <w:tc>
          <w:tcPr>
            <w:tcW w:w="1898" w:type="dxa"/>
          </w:tcPr>
          <w:p w14:paraId="73944040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569" w:type="dxa"/>
          </w:tcPr>
          <w:p w14:paraId="6A750C5E" w14:textId="34EFEE43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  <w:lang w:val="en-ZA"/>
              </w:rPr>
              <w:t>Sensitise Member States (MS) on importance and benefits of trade and investment in services</w:t>
            </w:r>
          </w:p>
        </w:tc>
        <w:tc>
          <w:tcPr>
            <w:tcW w:w="3308" w:type="dxa"/>
          </w:tcPr>
          <w:p w14:paraId="2768629E" w14:textId="71F48895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  <w:lang w:val="en-ZA"/>
              </w:rPr>
              <w:t>Liaising with all MS on sensitisation interventions, prioritising MS that are yet to ratify Protocol on Trade in Services</w:t>
            </w:r>
          </w:p>
        </w:tc>
        <w:tc>
          <w:tcPr>
            <w:tcW w:w="2524" w:type="dxa"/>
          </w:tcPr>
          <w:p w14:paraId="6A9C1386" w14:textId="6BE3CA19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  <w:lang w:val="en-ZA"/>
              </w:rPr>
              <w:t>Stakeholders in all MS prioritising outstanding MS sensitised</w:t>
            </w:r>
          </w:p>
        </w:tc>
        <w:tc>
          <w:tcPr>
            <w:tcW w:w="1874" w:type="dxa"/>
          </w:tcPr>
          <w:p w14:paraId="00A5EA81" w14:textId="01FDB87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Throughout 2021</w:t>
            </w:r>
          </w:p>
        </w:tc>
        <w:tc>
          <w:tcPr>
            <w:tcW w:w="2217" w:type="dxa"/>
          </w:tcPr>
          <w:p w14:paraId="7821FCC6" w14:textId="4FBD47E3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MS/ Secretariat</w:t>
            </w:r>
          </w:p>
        </w:tc>
      </w:tr>
      <w:tr w:rsidR="000D5520" w:rsidRPr="00FB3930" w14:paraId="2B2DD515" w14:textId="77777777" w:rsidTr="00A270F6">
        <w:tc>
          <w:tcPr>
            <w:tcW w:w="1898" w:type="dxa"/>
          </w:tcPr>
          <w:p w14:paraId="3F0A32D2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4411EF7" w14:textId="1971D522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214D9724" w14:textId="1CDE981F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  <w:lang w:val="en-ZA"/>
              </w:rPr>
              <w:t>Engage MS to promote Business Guide on the trade opportunities arising from the first-round commitments</w:t>
            </w:r>
          </w:p>
        </w:tc>
        <w:tc>
          <w:tcPr>
            <w:tcW w:w="2524" w:type="dxa"/>
          </w:tcPr>
          <w:p w14:paraId="38ABF667" w14:textId="7BE5442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  <w:lang w:val="en-ZA"/>
              </w:rPr>
              <w:t>Stakeholders in all MS prioritising sectors covered in phase I</w:t>
            </w:r>
          </w:p>
        </w:tc>
        <w:tc>
          <w:tcPr>
            <w:tcW w:w="1874" w:type="dxa"/>
          </w:tcPr>
          <w:p w14:paraId="38189B58" w14:textId="6684FDDF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Throughout 2021</w:t>
            </w:r>
          </w:p>
        </w:tc>
        <w:tc>
          <w:tcPr>
            <w:tcW w:w="2217" w:type="dxa"/>
          </w:tcPr>
          <w:p w14:paraId="230C5537" w14:textId="0468B1D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MS/ Secretariat</w:t>
            </w:r>
          </w:p>
        </w:tc>
      </w:tr>
      <w:tr w:rsidR="000D5520" w:rsidRPr="00FB3930" w14:paraId="374BE808" w14:textId="77777777" w:rsidTr="00A270F6">
        <w:tc>
          <w:tcPr>
            <w:tcW w:w="1898" w:type="dxa"/>
          </w:tcPr>
          <w:p w14:paraId="64175A94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69" w:type="dxa"/>
          </w:tcPr>
          <w:p w14:paraId="733154F7" w14:textId="054C8858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Angola’s offer in first six priority sectors</w:t>
            </w:r>
          </w:p>
        </w:tc>
        <w:tc>
          <w:tcPr>
            <w:tcW w:w="3308" w:type="dxa"/>
          </w:tcPr>
          <w:p w14:paraId="46958084" w14:textId="0E674E35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Assist Angola in national preparation of her offer in six priority sectors</w:t>
            </w:r>
          </w:p>
        </w:tc>
        <w:tc>
          <w:tcPr>
            <w:tcW w:w="2524" w:type="dxa"/>
          </w:tcPr>
          <w:p w14:paraId="70701A4C" w14:textId="1CB4F80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  <w:lang w:val="en-ZA"/>
              </w:rPr>
              <w:t>Initial offer by Angola</w:t>
            </w:r>
          </w:p>
        </w:tc>
        <w:tc>
          <w:tcPr>
            <w:tcW w:w="1874" w:type="dxa"/>
          </w:tcPr>
          <w:p w14:paraId="17ADC75A" w14:textId="732B848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December 2021</w:t>
            </w:r>
          </w:p>
        </w:tc>
        <w:tc>
          <w:tcPr>
            <w:tcW w:w="2217" w:type="dxa"/>
          </w:tcPr>
          <w:p w14:paraId="00C59759" w14:textId="47B01FD4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Angola/ Secretariat</w:t>
            </w:r>
          </w:p>
        </w:tc>
      </w:tr>
      <w:tr w:rsidR="000D5520" w:rsidRPr="00FB3930" w14:paraId="20428430" w14:textId="77777777" w:rsidTr="00A270F6">
        <w:tc>
          <w:tcPr>
            <w:tcW w:w="1898" w:type="dxa"/>
          </w:tcPr>
          <w:p w14:paraId="266F814C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598DEC3" w14:textId="6EFACBF6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44A6B349" w14:textId="630EE5C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Submission and circulation of initial offer</w:t>
            </w:r>
          </w:p>
        </w:tc>
        <w:tc>
          <w:tcPr>
            <w:tcW w:w="2524" w:type="dxa"/>
          </w:tcPr>
          <w:p w14:paraId="4A38C632" w14:textId="659CF97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  <w:lang w:val="en-ZA"/>
              </w:rPr>
              <w:t>Initial offer by Angola</w:t>
            </w:r>
          </w:p>
        </w:tc>
        <w:tc>
          <w:tcPr>
            <w:tcW w:w="1874" w:type="dxa"/>
          </w:tcPr>
          <w:p w14:paraId="7F183B5C" w14:textId="1DE5FAE8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December 2021</w:t>
            </w:r>
          </w:p>
        </w:tc>
        <w:tc>
          <w:tcPr>
            <w:tcW w:w="2217" w:type="dxa"/>
          </w:tcPr>
          <w:p w14:paraId="5FAA3866" w14:textId="6F3FAA6A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Angola/ Secretariat</w:t>
            </w:r>
          </w:p>
        </w:tc>
      </w:tr>
      <w:tr w:rsidR="000D5520" w:rsidRPr="00FB3930" w14:paraId="3CF1EB47" w14:textId="77777777" w:rsidTr="00A270F6">
        <w:tc>
          <w:tcPr>
            <w:tcW w:w="1898" w:type="dxa"/>
          </w:tcPr>
          <w:p w14:paraId="48E0952D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6737C1F3" w14:textId="1EC00DD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61186FA7" w14:textId="42D70356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Exchange of offers during the 43rd TNF-Services meeting</w:t>
            </w:r>
          </w:p>
        </w:tc>
        <w:tc>
          <w:tcPr>
            <w:tcW w:w="2524" w:type="dxa"/>
          </w:tcPr>
          <w:p w14:paraId="0180347C" w14:textId="74AEA8B4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Angola offers approved by TNF-Services</w:t>
            </w:r>
          </w:p>
        </w:tc>
        <w:tc>
          <w:tcPr>
            <w:tcW w:w="1874" w:type="dxa"/>
          </w:tcPr>
          <w:p w14:paraId="2E6A3238" w14:textId="352D2F89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March 2022</w:t>
            </w:r>
          </w:p>
        </w:tc>
        <w:tc>
          <w:tcPr>
            <w:tcW w:w="2217" w:type="dxa"/>
          </w:tcPr>
          <w:p w14:paraId="3B155886" w14:textId="2B4515BF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Angola/ Secretariat</w:t>
            </w:r>
          </w:p>
        </w:tc>
      </w:tr>
      <w:tr w:rsidR="000D5520" w:rsidRPr="00FB3930" w14:paraId="0B5A12AF" w14:textId="77777777" w:rsidTr="00A270F6">
        <w:tc>
          <w:tcPr>
            <w:tcW w:w="1898" w:type="dxa"/>
          </w:tcPr>
          <w:p w14:paraId="0B4BF5C9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9312BC3" w14:textId="6AC7BA88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Madagascar’s offers in construction and energy-related sectors</w:t>
            </w:r>
          </w:p>
        </w:tc>
        <w:tc>
          <w:tcPr>
            <w:tcW w:w="3308" w:type="dxa"/>
          </w:tcPr>
          <w:p w14:paraId="7E68AFA7" w14:textId="0170AC1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Assist Madagascar in national preparation of her offer in construction and energy-related sectors</w:t>
            </w:r>
          </w:p>
        </w:tc>
        <w:tc>
          <w:tcPr>
            <w:tcW w:w="2524" w:type="dxa"/>
          </w:tcPr>
          <w:p w14:paraId="11279561" w14:textId="122D8420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Initial offers by Madagascar</w:t>
            </w:r>
          </w:p>
        </w:tc>
        <w:tc>
          <w:tcPr>
            <w:tcW w:w="1874" w:type="dxa"/>
          </w:tcPr>
          <w:p w14:paraId="369A5985" w14:textId="2C75E2A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December 2021</w:t>
            </w:r>
          </w:p>
        </w:tc>
        <w:tc>
          <w:tcPr>
            <w:tcW w:w="2217" w:type="dxa"/>
          </w:tcPr>
          <w:p w14:paraId="5A690E65" w14:textId="6FB094B1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Madagascar/ Secretariat</w:t>
            </w:r>
          </w:p>
        </w:tc>
      </w:tr>
      <w:tr w:rsidR="000D5520" w:rsidRPr="00FB3930" w14:paraId="049ADC20" w14:textId="77777777" w:rsidTr="00A270F6">
        <w:tc>
          <w:tcPr>
            <w:tcW w:w="1898" w:type="dxa"/>
          </w:tcPr>
          <w:p w14:paraId="12AEFD31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6D7ED7D5" w14:textId="7C20D59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362B0469" w14:textId="67CAC71C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Submission and circulation of initial offers</w:t>
            </w:r>
          </w:p>
        </w:tc>
        <w:tc>
          <w:tcPr>
            <w:tcW w:w="2524" w:type="dxa"/>
          </w:tcPr>
          <w:p w14:paraId="2B54F7B4" w14:textId="4A3C19B3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Initial offers by Madagascar</w:t>
            </w:r>
          </w:p>
        </w:tc>
        <w:tc>
          <w:tcPr>
            <w:tcW w:w="1874" w:type="dxa"/>
          </w:tcPr>
          <w:p w14:paraId="75AF79C5" w14:textId="46578523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December 2021</w:t>
            </w:r>
          </w:p>
        </w:tc>
        <w:tc>
          <w:tcPr>
            <w:tcW w:w="2217" w:type="dxa"/>
          </w:tcPr>
          <w:p w14:paraId="67DF8269" w14:textId="60917F3B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Madagascar/ Secretariat</w:t>
            </w:r>
          </w:p>
        </w:tc>
      </w:tr>
      <w:tr w:rsidR="000D5520" w:rsidRPr="00FB3930" w14:paraId="0AC3DF24" w14:textId="77777777" w:rsidTr="00A270F6">
        <w:tc>
          <w:tcPr>
            <w:tcW w:w="1898" w:type="dxa"/>
          </w:tcPr>
          <w:p w14:paraId="0A181A81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7431D22" w14:textId="5E33F3A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74C18BF9" w14:textId="4DA7CB50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Exchange of offers during the 43rd TNF-Services meeting</w:t>
            </w:r>
          </w:p>
        </w:tc>
        <w:tc>
          <w:tcPr>
            <w:tcW w:w="2524" w:type="dxa"/>
          </w:tcPr>
          <w:p w14:paraId="4023BB81" w14:textId="5C94A4D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Madagascar’s offers approved by TNF-Services</w:t>
            </w:r>
          </w:p>
        </w:tc>
        <w:tc>
          <w:tcPr>
            <w:tcW w:w="1874" w:type="dxa"/>
          </w:tcPr>
          <w:p w14:paraId="35DD1B01" w14:textId="56A0B49B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March 2022</w:t>
            </w:r>
          </w:p>
        </w:tc>
        <w:tc>
          <w:tcPr>
            <w:tcW w:w="2217" w:type="dxa"/>
          </w:tcPr>
          <w:p w14:paraId="7E61D8B7" w14:textId="4AF73E73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Madagascar/ Secretariat</w:t>
            </w:r>
          </w:p>
        </w:tc>
      </w:tr>
      <w:tr w:rsidR="000D5520" w:rsidRPr="00FB3930" w14:paraId="2D86C91C" w14:textId="77777777" w:rsidTr="00A270F6">
        <w:tc>
          <w:tcPr>
            <w:tcW w:w="1898" w:type="dxa"/>
          </w:tcPr>
          <w:p w14:paraId="542AF75D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12CDDCC" w14:textId="59BD747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Mozambique offer in energy-related sector</w:t>
            </w:r>
          </w:p>
        </w:tc>
        <w:tc>
          <w:tcPr>
            <w:tcW w:w="3308" w:type="dxa"/>
          </w:tcPr>
          <w:p w14:paraId="2145A37E" w14:textId="6A5FCD28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Assist Mozambique in national preparation of her offer in energy-related sector</w:t>
            </w:r>
          </w:p>
        </w:tc>
        <w:tc>
          <w:tcPr>
            <w:tcW w:w="2524" w:type="dxa"/>
          </w:tcPr>
          <w:p w14:paraId="079DDE16" w14:textId="7F651F0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Initial offer by Mozambique</w:t>
            </w:r>
          </w:p>
        </w:tc>
        <w:tc>
          <w:tcPr>
            <w:tcW w:w="1874" w:type="dxa"/>
          </w:tcPr>
          <w:p w14:paraId="4E5DA624" w14:textId="6FBFB7F9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December 2021</w:t>
            </w:r>
          </w:p>
        </w:tc>
        <w:tc>
          <w:tcPr>
            <w:tcW w:w="2217" w:type="dxa"/>
          </w:tcPr>
          <w:p w14:paraId="79BB9D19" w14:textId="2E2C5E2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Mozambique/ Secretariat</w:t>
            </w:r>
          </w:p>
        </w:tc>
      </w:tr>
      <w:tr w:rsidR="000D5520" w:rsidRPr="00FB3930" w14:paraId="7EA327B5" w14:textId="77777777" w:rsidTr="00A270F6">
        <w:tc>
          <w:tcPr>
            <w:tcW w:w="1898" w:type="dxa"/>
          </w:tcPr>
          <w:p w14:paraId="06E9277D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562C7AC" w14:textId="0F6092B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2992E9C0" w14:textId="08265B1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Submission and circulation of initial offer</w:t>
            </w:r>
          </w:p>
        </w:tc>
        <w:tc>
          <w:tcPr>
            <w:tcW w:w="2524" w:type="dxa"/>
          </w:tcPr>
          <w:p w14:paraId="041E438B" w14:textId="72251D6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Initial offer by Mozambique</w:t>
            </w:r>
          </w:p>
        </w:tc>
        <w:tc>
          <w:tcPr>
            <w:tcW w:w="1874" w:type="dxa"/>
          </w:tcPr>
          <w:p w14:paraId="1811E857" w14:textId="05639669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December 2021</w:t>
            </w:r>
          </w:p>
        </w:tc>
        <w:tc>
          <w:tcPr>
            <w:tcW w:w="2217" w:type="dxa"/>
          </w:tcPr>
          <w:p w14:paraId="020B17F8" w14:textId="27408536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Mozambique/ Secretariat</w:t>
            </w:r>
          </w:p>
        </w:tc>
      </w:tr>
      <w:tr w:rsidR="000D5520" w:rsidRPr="00FB3930" w14:paraId="169E4250" w14:textId="77777777" w:rsidTr="00A270F6">
        <w:tc>
          <w:tcPr>
            <w:tcW w:w="1898" w:type="dxa"/>
          </w:tcPr>
          <w:p w14:paraId="4697B8D8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D87DB9E" w14:textId="399C91F2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40011257" w14:textId="093796FC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Exchange of offer during the 43rd TNF-Services meeting</w:t>
            </w:r>
          </w:p>
        </w:tc>
        <w:tc>
          <w:tcPr>
            <w:tcW w:w="2524" w:type="dxa"/>
          </w:tcPr>
          <w:p w14:paraId="04297A90" w14:textId="1440815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Mozambique offer approved by TNF-Services</w:t>
            </w:r>
          </w:p>
        </w:tc>
        <w:tc>
          <w:tcPr>
            <w:tcW w:w="1874" w:type="dxa"/>
          </w:tcPr>
          <w:p w14:paraId="464F8974" w14:textId="2C21C553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March 2022</w:t>
            </w:r>
          </w:p>
        </w:tc>
        <w:tc>
          <w:tcPr>
            <w:tcW w:w="2217" w:type="dxa"/>
          </w:tcPr>
          <w:p w14:paraId="7459083F" w14:textId="48C81718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Mozambique/ Secretariat</w:t>
            </w:r>
          </w:p>
        </w:tc>
      </w:tr>
      <w:tr w:rsidR="000D5520" w:rsidRPr="00FB3930" w14:paraId="6A5F8272" w14:textId="77777777" w:rsidTr="00A270F6">
        <w:tc>
          <w:tcPr>
            <w:tcW w:w="1898" w:type="dxa"/>
          </w:tcPr>
          <w:p w14:paraId="6AF55F8A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</w:tcPr>
          <w:p w14:paraId="75A6B5ED" w14:textId="459B1EB2" w:rsidR="000D5520" w:rsidRDefault="000D5520" w:rsidP="00B04D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Sector Studies, 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Background Technical Papers </w:t>
            </w:r>
            <w:r>
              <w:rPr>
                <w:rFonts w:ascii="Arial" w:hAnsi="Arial" w:cs="Arial"/>
                <w:sz w:val="24"/>
                <w:szCs w:val="24"/>
              </w:rPr>
              <w:t>for the 2</w:t>
            </w:r>
            <w:r w:rsidRPr="00F95E1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Round Negotiations</w:t>
            </w:r>
          </w:p>
        </w:tc>
        <w:tc>
          <w:tcPr>
            <w:tcW w:w="3308" w:type="dxa"/>
          </w:tcPr>
          <w:p w14:paraId="179E4D52" w14:textId="5D43E238" w:rsidR="000D5520" w:rsidRDefault="000D5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States submit completed questionnaires on Distribution Services </w:t>
            </w:r>
          </w:p>
        </w:tc>
        <w:tc>
          <w:tcPr>
            <w:tcW w:w="2524" w:type="dxa"/>
            <w:vMerge w:val="restart"/>
          </w:tcPr>
          <w:p w14:paraId="2F08FEF5" w14:textId="34C8BCAA" w:rsidR="000D5520" w:rsidRPr="00FB3930" w:rsidDel="00B04DD1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study report on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Distribution Services</w:t>
            </w:r>
          </w:p>
        </w:tc>
        <w:tc>
          <w:tcPr>
            <w:tcW w:w="1874" w:type="dxa"/>
          </w:tcPr>
          <w:p w14:paraId="0729D161" w14:textId="342A7B11" w:rsidR="000D5520" w:rsidRPr="00FB3930" w:rsidRDefault="00731A62" w:rsidP="00865258">
            <w:pPr>
              <w:rPr>
                <w:rFonts w:ascii="Arial" w:hAnsi="Arial" w:cs="Arial"/>
                <w:sz w:val="24"/>
                <w:szCs w:val="24"/>
              </w:rPr>
            </w:pPr>
            <w:r w:rsidRPr="00A270F6">
              <w:rPr>
                <w:rFonts w:ascii="Arial" w:hAnsi="Arial" w:cs="Arial"/>
                <w:sz w:val="24"/>
                <w:szCs w:val="24"/>
              </w:rPr>
              <w:t xml:space="preserve">31 July </w:t>
            </w:r>
            <w:r w:rsidR="000D5520" w:rsidRPr="00A270F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17" w:type="dxa"/>
          </w:tcPr>
          <w:p w14:paraId="6A521794" w14:textId="4B4583C6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States</w:t>
            </w:r>
          </w:p>
        </w:tc>
      </w:tr>
      <w:tr w:rsidR="000D5520" w:rsidRPr="00FB3930" w14:paraId="35AD1B27" w14:textId="77777777" w:rsidTr="00A270F6">
        <w:tc>
          <w:tcPr>
            <w:tcW w:w="1898" w:type="dxa"/>
          </w:tcPr>
          <w:p w14:paraId="754B6C25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14:paraId="12F987D9" w14:textId="625F18E8" w:rsidR="000D5520" w:rsidRPr="00FB3930" w:rsidRDefault="000D5520" w:rsidP="00B04D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09DD3D9E" w14:textId="0FBB4E6A" w:rsidR="000D5520" w:rsidRPr="00FB3930" w:rsidRDefault="000D5520" w:rsidP="00B04D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Finalise study report on 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Distribution Services </w:t>
            </w:r>
            <w:r>
              <w:rPr>
                <w:rFonts w:ascii="Arial" w:hAnsi="Arial" w:cs="Arial"/>
                <w:sz w:val="24"/>
                <w:szCs w:val="24"/>
              </w:rPr>
              <w:t>for consideration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the 42</w:t>
            </w:r>
            <w:r w:rsidRPr="00FB393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TNF-Services </w:t>
            </w:r>
          </w:p>
        </w:tc>
        <w:tc>
          <w:tcPr>
            <w:tcW w:w="2524" w:type="dxa"/>
            <w:vMerge/>
          </w:tcPr>
          <w:p w14:paraId="07918934" w14:textId="28CC921C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5494935" w14:textId="5BDB55C9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2217" w:type="dxa"/>
          </w:tcPr>
          <w:p w14:paraId="178A74BC" w14:textId="7C9488B2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Secretariat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TNF</w:t>
            </w:r>
          </w:p>
        </w:tc>
      </w:tr>
      <w:tr w:rsidR="000D5520" w:rsidRPr="00FB3930" w14:paraId="35B3E510" w14:textId="77777777" w:rsidTr="00A270F6">
        <w:tc>
          <w:tcPr>
            <w:tcW w:w="1898" w:type="dxa"/>
          </w:tcPr>
          <w:p w14:paraId="0D8EAA12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242D5E7" w14:textId="6980CEE9" w:rsidR="000D5520" w:rsidRPr="00FB3930" w:rsidRDefault="000D5520" w:rsidP="00B04D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7914C9C5" w14:textId="069ED053" w:rsidR="000D5520" w:rsidRDefault="000D5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States submit comments on the draft study report on Business Services</w:t>
            </w:r>
          </w:p>
        </w:tc>
        <w:tc>
          <w:tcPr>
            <w:tcW w:w="2524" w:type="dxa"/>
            <w:vMerge w:val="restart"/>
          </w:tcPr>
          <w:p w14:paraId="2D8D7604" w14:textId="7751985F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 study report and Background </w:t>
            </w:r>
            <w:r w:rsidRPr="00FB3930">
              <w:rPr>
                <w:rFonts w:ascii="Arial" w:hAnsi="Arial" w:cs="Arial"/>
                <w:sz w:val="24"/>
                <w:szCs w:val="24"/>
              </w:rPr>
              <w:t>Paper on Business Services</w:t>
            </w:r>
          </w:p>
        </w:tc>
        <w:tc>
          <w:tcPr>
            <w:tcW w:w="1874" w:type="dxa"/>
          </w:tcPr>
          <w:p w14:paraId="26F53D37" w14:textId="690F4952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2021</w:t>
            </w:r>
          </w:p>
        </w:tc>
        <w:tc>
          <w:tcPr>
            <w:tcW w:w="2217" w:type="dxa"/>
          </w:tcPr>
          <w:p w14:paraId="293A1E94" w14:textId="4A4B5D8F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States</w:t>
            </w:r>
          </w:p>
        </w:tc>
      </w:tr>
      <w:tr w:rsidR="000D5520" w:rsidRPr="00FB3930" w14:paraId="75EB5DD6" w14:textId="77777777" w:rsidTr="00A270F6">
        <w:tc>
          <w:tcPr>
            <w:tcW w:w="1898" w:type="dxa"/>
          </w:tcPr>
          <w:p w14:paraId="0A936D7F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2C1149D" w14:textId="351F3DD2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6440906B" w14:textId="42F13BC0" w:rsidR="000D5520" w:rsidRPr="00FB3930" w:rsidRDefault="000D5520" w:rsidP="00B04D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 xml:space="preserve">Finalise </w:t>
            </w:r>
            <w:r>
              <w:rPr>
                <w:rFonts w:ascii="Arial" w:hAnsi="Arial" w:cs="Arial"/>
                <w:sz w:val="24"/>
                <w:szCs w:val="24"/>
              </w:rPr>
              <w:t xml:space="preserve">study report and prepare background 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paper </w:t>
            </w:r>
            <w:r w:rsidRPr="00FB3930">
              <w:rPr>
                <w:rFonts w:ascii="Arial" w:hAnsi="Arial" w:cs="Arial"/>
                <w:sz w:val="24"/>
                <w:szCs w:val="24"/>
              </w:rPr>
              <w:lastRenderedPageBreak/>
              <w:t xml:space="preserve">on Business Services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B3930">
              <w:rPr>
                <w:rFonts w:ascii="Arial" w:hAnsi="Arial" w:cs="Arial"/>
                <w:sz w:val="24"/>
                <w:szCs w:val="24"/>
              </w:rPr>
              <w:t>the 42</w:t>
            </w:r>
            <w:r w:rsidRPr="00FB393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TNF-Services </w:t>
            </w:r>
          </w:p>
        </w:tc>
        <w:tc>
          <w:tcPr>
            <w:tcW w:w="2524" w:type="dxa"/>
            <w:vMerge/>
          </w:tcPr>
          <w:p w14:paraId="1BF13A5B" w14:textId="3FE96196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058749A" w14:textId="29945CA6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2217" w:type="dxa"/>
          </w:tcPr>
          <w:p w14:paraId="2C7DEC9F" w14:textId="119313E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Secretariat</w:t>
            </w:r>
          </w:p>
        </w:tc>
      </w:tr>
      <w:tr w:rsidR="000D5520" w:rsidRPr="00FB3930" w14:paraId="55DB1A06" w14:textId="77777777" w:rsidTr="00A270F6">
        <w:tc>
          <w:tcPr>
            <w:tcW w:w="1898" w:type="dxa"/>
          </w:tcPr>
          <w:p w14:paraId="22174EAF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52ECCDF" w14:textId="54DC4A32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1F767C0D" w14:textId="4A9CAC05" w:rsidR="000D5520" w:rsidRPr="00FB3930" w:rsidRDefault="000D55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States submit comments on the draft study report on Health and Related Social Services</w:t>
            </w:r>
          </w:p>
        </w:tc>
        <w:tc>
          <w:tcPr>
            <w:tcW w:w="2524" w:type="dxa"/>
            <w:vMerge w:val="restart"/>
          </w:tcPr>
          <w:p w14:paraId="1F81CE13" w14:textId="59E4C284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study report and Background Paper on Health and related Social Services</w:t>
            </w:r>
          </w:p>
        </w:tc>
        <w:tc>
          <w:tcPr>
            <w:tcW w:w="1874" w:type="dxa"/>
          </w:tcPr>
          <w:p w14:paraId="51CB7017" w14:textId="71933B39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31 2021</w:t>
            </w:r>
          </w:p>
        </w:tc>
        <w:tc>
          <w:tcPr>
            <w:tcW w:w="2217" w:type="dxa"/>
          </w:tcPr>
          <w:p w14:paraId="0497FD3F" w14:textId="72BE5FF8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States</w:t>
            </w:r>
          </w:p>
        </w:tc>
      </w:tr>
      <w:tr w:rsidR="000D5520" w:rsidRPr="00FB3930" w14:paraId="78E05A96" w14:textId="77777777" w:rsidTr="00A270F6">
        <w:tc>
          <w:tcPr>
            <w:tcW w:w="1898" w:type="dxa"/>
          </w:tcPr>
          <w:p w14:paraId="6F8CFE7B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D0DC099" w14:textId="73326657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53A292BC" w14:textId="4BD27176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Finalise and submit for approval to the 42</w:t>
            </w:r>
            <w:r w:rsidRPr="002858A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TNF-Services paper on Health and related Social Services</w:t>
            </w:r>
          </w:p>
        </w:tc>
        <w:tc>
          <w:tcPr>
            <w:tcW w:w="2524" w:type="dxa"/>
            <w:vMerge/>
          </w:tcPr>
          <w:p w14:paraId="1EE41861" w14:textId="54B25E9E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F88122A" w14:textId="4A953B75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2217" w:type="dxa"/>
          </w:tcPr>
          <w:p w14:paraId="122D8F55" w14:textId="45159509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Secretariat and TNF</w:t>
            </w:r>
          </w:p>
        </w:tc>
      </w:tr>
      <w:tr w:rsidR="000D5520" w:rsidRPr="00FB3930" w14:paraId="2BD7957C" w14:textId="77777777" w:rsidTr="00A270F6">
        <w:tc>
          <w:tcPr>
            <w:tcW w:w="1898" w:type="dxa"/>
          </w:tcPr>
          <w:p w14:paraId="4BAC224D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44DEFCA" w14:textId="0F0B9DA9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6CF4FEE2" w14:textId="49C28866" w:rsidR="000D552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States submit comments on Background Paper -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Mutual Recognition Agreements (MRA)</w:t>
            </w:r>
          </w:p>
        </w:tc>
        <w:tc>
          <w:tcPr>
            <w:tcW w:w="2524" w:type="dxa"/>
            <w:vMerge w:val="restart"/>
          </w:tcPr>
          <w:p w14:paraId="0DE31087" w14:textId="6EB814EB" w:rsidR="000D5520" w:rsidRPr="00FB3930" w:rsidRDefault="000D55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Agreed next steps for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MRA </w:t>
            </w:r>
            <w:r>
              <w:rPr>
                <w:rFonts w:ascii="Arial" w:hAnsi="Arial" w:cs="Arial"/>
                <w:sz w:val="24"/>
                <w:szCs w:val="24"/>
              </w:rPr>
              <w:t>negotiations</w:t>
            </w:r>
          </w:p>
        </w:tc>
        <w:tc>
          <w:tcPr>
            <w:tcW w:w="1874" w:type="dxa"/>
          </w:tcPr>
          <w:p w14:paraId="5AFDB839" w14:textId="5CC00654" w:rsidR="000D5520" w:rsidRPr="00A270F6" w:rsidRDefault="00731A62" w:rsidP="00FB3930">
            <w:pPr>
              <w:rPr>
                <w:rFonts w:ascii="Arial" w:hAnsi="Arial" w:cs="Arial"/>
                <w:sz w:val="24"/>
                <w:szCs w:val="24"/>
              </w:rPr>
            </w:pPr>
            <w:r w:rsidRPr="00A270F6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0D5520" w:rsidRPr="00A270F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17" w:type="dxa"/>
          </w:tcPr>
          <w:p w14:paraId="529150DA" w14:textId="4F9BBA69" w:rsidR="000D552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States</w:t>
            </w:r>
          </w:p>
        </w:tc>
      </w:tr>
      <w:tr w:rsidR="000D5520" w:rsidRPr="00FB3930" w14:paraId="3CD0004D" w14:textId="77777777" w:rsidTr="00A270F6">
        <w:tc>
          <w:tcPr>
            <w:tcW w:w="1898" w:type="dxa"/>
          </w:tcPr>
          <w:p w14:paraId="71AF6710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8C02CCC" w14:textId="25ACCFDF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3F835418" w14:textId="32375CF0" w:rsidR="000D5520" w:rsidRPr="00FB3930" w:rsidRDefault="000D5520" w:rsidP="008652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ZA"/>
              </w:rPr>
              <w:t>Revised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930">
              <w:rPr>
                <w:rFonts w:ascii="Arial" w:hAnsi="Arial" w:cs="Arial"/>
                <w:iCs/>
                <w:sz w:val="24"/>
                <w:szCs w:val="24"/>
                <w:lang w:val="en-ZA"/>
              </w:rPr>
              <w:t xml:space="preserve">technical paper on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Mutual Recognition Agreements (MRA) for professional services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for consideration by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731A62" w:rsidRPr="00FB3930">
              <w:rPr>
                <w:rFonts w:ascii="Arial" w:hAnsi="Arial" w:cs="Arial"/>
                <w:sz w:val="24"/>
                <w:szCs w:val="24"/>
              </w:rPr>
              <w:t>4</w:t>
            </w:r>
            <w:r w:rsidR="00731A62">
              <w:rPr>
                <w:rFonts w:ascii="Arial" w:hAnsi="Arial" w:cs="Arial"/>
                <w:sz w:val="24"/>
                <w:szCs w:val="24"/>
              </w:rPr>
              <w:t>3rd</w:t>
            </w:r>
            <w:r w:rsidR="00731A62" w:rsidRPr="00FB39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930">
              <w:rPr>
                <w:rFonts w:ascii="Arial" w:hAnsi="Arial" w:cs="Arial"/>
                <w:sz w:val="24"/>
                <w:szCs w:val="24"/>
              </w:rPr>
              <w:t>TNF-Services</w:t>
            </w:r>
            <w:r w:rsidRPr="00FB3930">
              <w:rPr>
                <w:rFonts w:ascii="Arial" w:hAnsi="Arial" w:cs="Arial"/>
                <w:iCs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524" w:type="dxa"/>
            <w:vMerge/>
          </w:tcPr>
          <w:p w14:paraId="2C3DE939" w14:textId="5F08476C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E28F4A4" w14:textId="10F52EA5" w:rsidR="000D5520" w:rsidRPr="00A270F6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70F6"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 w:rsidR="000D5520" w:rsidRPr="00A270F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17" w:type="dxa"/>
          </w:tcPr>
          <w:p w14:paraId="643E159C" w14:textId="3E839F26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Secretariat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TNF</w:t>
            </w:r>
          </w:p>
        </w:tc>
      </w:tr>
      <w:tr w:rsidR="000D5520" w:rsidRPr="00FB3930" w14:paraId="3CF87507" w14:textId="77777777" w:rsidTr="00A270F6">
        <w:tc>
          <w:tcPr>
            <w:tcW w:w="1898" w:type="dxa"/>
          </w:tcPr>
          <w:p w14:paraId="541EF1AE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68725ADD" w14:textId="7111D4D5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0614B72A" w14:textId="6305EFB0" w:rsidR="000D5520" w:rsidRPr="00FB3930" w:rsidDel="00B04DD1" w:rsidRDefault="000D5520" w:rsidP="00B04DD1">
            <w:pPr>
              <w:rPr>
                <w:rFonts w:ascii="Arial" w:hAnsi="Arial" w:cs="Arial"/>
                <w:iCs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States submit comments on Background Paper -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Domestic and SADC Regional Regulatory Principles</w:t>
            </w:r>
          </w:p>
        </w:tc>
        <w:tc>
          <w:tcPr>
            <w:tcW w:w="2524" w:type="dxa"/>
            <w:vMerge w:val="restart"/>
          </w:tcPr>
          <w:p w14:paraId="63C388CB" w14:textId="32DF05B2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Agreed next steps on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Domestic and SADC Regional Regulatory Principles</w:t>
            </w:r>
          </w:p>
        </w:tc>
        <w:tc>
          <w:tcPr>
            <w:tcW w:w="1874" w:type="dxa"/>
          </w:tcPr>
          <w:p w14:paraId="5F63B8F9" w14:textId="47449D7C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2021</w:t>
            </w:r>
          </w:p>
        </w:tc>
        <w:tc>
          <w:tcPr>
            <w:tcW w:w="2217" w:type="dxa"/>
          </w:tcPr>
          <w:p w14:paraId="0FBC1183" w14:textId="120FE211" w:rsidR="000D5520" w:rsidRPr="00FB3930" w:rsidRDefault="000D5520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States</w:t>
            </w:r>
          </w:p>
        </w:tc>
      </w:tr>
      <w:tr w:rsidR="000D5520" w:rsidRPr="00FB3930" w14:paraId="446D4185" w14:textId="77777777" w:rsidTr="00A270F6">
        <w:tc>
          <w:tcPr>
            <w:tcW w:w="1898" w:type="dxa"/>
          </w:tcPr>
          <w:p w14:paraId="71E11EAB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60D1FB21" w14:textId="422A7541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729BFCC6" w14:textId="4F46BDA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  <w:lang w:val="en-ZA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Finalise and submit </w:t>
            </w:r>
            <w:r w:rsidRPr="00FB3930">
              <w:rPr>
                <w:rFonts w:ascii="Arial" w:hAnsi="Arial" w:cs="Arial"/>
                <w:sz w:val="24"/>
                <w:szCs w:val="24"/>
              </w:rPr>
              <w:t>for approval to the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42</w:t>
            </w:r>
            <w:r w:rsidRPr="00FB3930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nd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TNF-Services technical paper on Domestic and SADC Regional Regulatory Principles</w:t>
            </w:r>
          </w:p>
        </w:tc>
        <w:tc>
          <w:tcPr>
            <w:tcW w:w="2524" w:type="dxa"/>
            <w:vMerge/>
          </w:tcPr>
          <w:p w14:paraId="653D2553" w14:textId="54CA249C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5CDC27B" w14:textId="50D06464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  <w:tc>
          <w:tcPr>
            <w:tcW w:w="2217" w:type="dxa"/>
          </w:tcPr>
          <w:p w14:paraId="71AAE703" w14:textId="42810E73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Secretariat</w:t>
            </w:r>
          </w:p>
        </w:tc>
      </w:tr>
      <w:tr w:rsidR="00731A62" w:rsidRPr="00FB3930" w14:paraId="79287AC7" w14:textId="77777777" w:rsidTr="000D5520">
        <w:tc>
          <w:tcPr>
            <w:tcW w:w="1898" w:type="dxa"/>
          </w:tcPr>
          <w:p w14:paraId="72350215" w14:textId="77777777" w:rsidR="00731A62" w:rsidRPr="00A270F6" w:rsidRDefault="00731A62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69DE4A0" w14:textId="77777777" w:rsidR="00731A62" w:rsidRPr="00FB3930" w:rsidRDefault="00731A62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2258B7DA" w14:textId="4D5D5B47" w:rsidR="00731A62" w:rsidRDefault="00731A62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Member States to submit information on Environmental services (questionnaire)</w:t>
            </w:r>
          </w:p>
        </w:tc>
        <w:tc>
          <w:tcPr>
            <w:tcW w:w="2524" w:type="dxa"/>
            <w:vMerge w:val="restart"/>
          </w:tcPr>
          <w:p w14:paraId="4091E50F" w14:textId="698A939A" w:rsidR="00731A62" w:rsidRPr="00FB3930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 xml:space="preserve">Paper on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Environmental Services</w:t>
            </w:r>
          </w:p>
        </w:tc>
        <w:tc>
          <w:tcPr>
            <w:tcW w:w="1874" w:type="dxa"/>
          </w:tcPr>
          <w:p w14:paraId="380D5980" w14:textId="3184574E" w:rsidR="00731A62" w:rsidRPr="00FB3930" w:rsidRDefault="004103AF" w:rsidP="00865258">
            <w:pPr>
              <w:rPr>
                <w:rFonts w:ascii="Arial" w:hAnsi="Arial" w:cs="Arial"/>
                <w:sz w:val="24"/>
                <w:szCs w:val="24"/>
              </w:rPr>
            </w:pPr>
            <w:r w:rsidRPr="00A270F6">
              <w:rPr>
                <w:rFonts w:ascii="Arial" w:hAnsi="Arial" w:cs="Arial"/>
                <w:sz w:val="24"/>
                <w:szCs w:val="24"/>
              </w:rPr>
              <w:t>31</w:t>
            </w:r>
            <w:r w:rsidRPr="00A270F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270F6">
              <w:rPr>
                <w:rFonts w:ascii="Arial" w:hAnsi="Arial" w:cs="Arial"/>
                <w:sz w:val="24"/>
                <w:szCs w:val="24"/>
              </w:rPr>
              <w:t xml:space="preserve"> Jan </w:t>
            </w:r>
            <w:r w:rsidR="00731A62" w:rsidRPr="00A270F6">
              <w:rPr>
                <w:rFonts w:ascii="Arial" w:hAnsi="Arial" w:cs="Arial"/>
                <w:sz w:val="24"/>
                <w:szCs w:val="24"/>
              </w:rPr>
              <w:t>202</w:t>
            </w:r>
            <w:r w:rsidR="003B5C9D" w:rsidRPr="00A270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732F504C" w14:textId="77777777" w:rsidR="00731A62" w:rsidRPr="00FB3930" w:rsidRDefault="00731A62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A62" w:rsidRPr="00FB3930" w14:paraId="6BA23869" w14:textId="77777777" w:rsidTr="009635E0">
        <w:tc>
          <w:tcPr>
            <w:tcW w:w="1898" w:type="dxa"/>
          </w:tcPr>
          <w:p w14:paraId="31FEB8F4" w14:textId="77777777" w:rsidR="00731A62" w:rsidRPr="00A270F6" w:rsidRDefault="00731A62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66F53D30" w14:textId="64628114" w:rsidR="00731A62" w:rsidRPr="00FB3930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693935D9" w14:textId="402A9577" w:rsidR="00731A62" w:rsidRPr="00FB3930" w:rsidRDefault="00731A62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Technical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paper on Environmental Services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for</w:t>
            </w:r>
            <w:r w:rsidRPr="00FB3930" w:rsidDel="00AB614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FB3930">
              <w:rPr>
                <w:rFonts w:ascii="Arial" w:hAnsi="Arial" w:cs="Arial"/>
                <w:sz w:val="24"/>
                <w:szCs w:val="24"/>
              </w:rPr>
              <w:t>the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43</w:t>
            </w:r>
            <w:r w:rsidRPr="00FB3930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rd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TNF-Services technical </w:t>
            </w:r>
          </w:p>
        </w:tc>
        <w:tc>
          <w:tcPr>
            <w:tcW w:w="2524" w:type="dxa"/>
            <w:vMerge/>
          </w:tcPr>
          <w:p w14:paraId="52D3B6C0" w14:textId="40A3DE0E" w:rsidR="00731A62" w:rsidRPr="00FB3930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F16B354" w14:textId="7E8BB36E" w:rsidR="00731A62" w:rsidRPr="00FB3930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March 2022</w:t>
            </w:r>
          </w:p>
        </w:tc>
        <w:tc>
          <w:tcPr>
            <w:tcW w:w="2217" w:type="dxa"/>
          </w:tcPr>
          <w:p w14:paraId="44EA4D3F" w14:textId="0B34B7A9" w:rsidR="00731A62" w:rsidRPr="00FB3930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Secretariat</w:t>
            </w:r>
          </w:p>
        </w:tc>
      </w:tr>
      <w:tr w:rsidR="000D5520" w:rsidRPr="00FB3930" w14:paraId="7E266B56" w14:textId="77777777" w:rsidTr="00A270F6">
        <w:tc>
          <w:tcPr>
            <w:tcW w:w="1898" w:type="dxa"/>
          </w:tcPr>
          <w:p w14:paraId="66DC2EEB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179436C" w14:textId="140A3692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441C5D3A" w14:textId="2503C513" w:rsidR="000D5520" w:rsidRPr="00FB3930" w:rsidRDefault="000D552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Study report on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Educational Services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for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42</w:t>
            </w:r>
            <w:r w:rsidRPr="00FB3930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nd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TNF-Services</w:t>
            </w:r>
          </w:p>
        </w:tc>
        <w:tc>
          <w:tcPr>
            <w:tcW w:w="2524" w:type="dxa"/>
          </w:tcPr>
          <w:p w14:paraId="0F314F7E" w14:textId="1CAC1D61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report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Educational Services</w:t>
            </w:r>
          </w:p>
        </w:tc>
        <w:tc>
          <w:tcPr>
            <w:tcW w:w="1874" w:type="dxa"/>
          </w:tcPr>
          <w:p w14:paraId="71C34AF2" w14:textId="3B073B09" w:rsidR="000D5520" w:rsidRPr="00FB3930" w:rsidRDefault="000D55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6C1F0C44" w14:textId="149C49E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Secretariat</w:t>
            </w:r>
          </w:p>
        </w:tc>
      </w:tr>
      <w:tr w:rsidR="00731A62" w:rsidRPr="00FB3930" w14:paraId="3DC3D82E" w14:textId="77777777" w:rsidTr="000D5520">
        <w:tc>
          <w:tcPr>
            <w:tcW w:w="1898" w:type="dxa"/>
          </w:tcPr>
          <w:p w14:paraId="70A83976" w14:textId="77777777" w:rsidR="00731A62" w:rsidRPr="00A270F6" w:rsidRDefault="00731A62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0B1480D" w14:textId="77777777" w:rsidR="00731A62" w:rsidRPr="00FB3930" w:rsidRDefault="00731A62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2C25C8A8" w14:textId="30EBED0C" w:rsidR="00731A62" w:rsidRDefault="00731A62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Member States to submit information on recreational, cultural and sporting services (questionnaire)</w:t>
            </w:r>
          </w:p>
        </w:tc>
        <w:tc>
          <w:tcPr>
            <w:tcW w:w="2524" w:type="dxa"/>
            <w:vMerge w:val="restart"/>
          </w:tcPr>
          <w:p w14:paraId="408F95C5" w14:textId="3450504D" w:rsidR="00731A62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 xml:space="preserve">Paper on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Recreational, Cultural and Sporting Services</w:t>
            </w:r>
          </w:p>
        </w:tc>
        <w:tc>
          <w:tcPr>
            <w:tcW w:w="1874" w:type="dxa"/>
          </w:tcPr>
          <w:p w14:paraId="5F718982" w14:textId="7940AED9" w:rsidR="00731A62" w:rsidRDefault="004103AF" w:rsidP="003B5C9D">
            <w:pPr>
              <w:rPr>
                <w:rFonts w:ascii="Arial" w:hAnsi="Arial" w:cs="Arial"/>
                <w:sz w:val="24"/>
                <w:szCs w:val="24"/>
              </w:rPr>
            </w:pPr>
            <w:r w:rsidRPr="00A270F6">
              <w:rPr>
                <w:rFonts w:ascii="Arial" w:hAnsi="Arial" w:cs="Arial"/>
                <w:sz w:val="24"/>
                <w:szCs w:val="24"/>
              </w:rPr>
              <w:t>31</w:t>
            </w:r>
            <w:r w:rsidRPr="00A270F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270F6">
              <w:rPr>
                <w:rFonts w:ascii="Arial" w:hAnsi="Arial" w:cs="Arial"/>
                <w:sz w:val="24"/>
                <w:szCs w:val="24"/>
              </w:rPr>
              <w:t xml:space="preserve"> Jan</w:t>
            </w:r>
            <w:r w:rsidR="00731A62" w:rsidRPr="00A270F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B5C9D" w:rsidRPr="00A270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21B527C8" w14:textId="77777777" w:rsidR="00731A62" w:rsidRPr="00FB3930" w:rsidRDefault="00731A62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A62" w:rsidRPr="00FB3930" w14:paraId="55452962" w14:textId="77777777" w:rsidTr="00AD4C17">
        <w:tc>
          <w:tcPr>
            <w:tcW w:w="1898" w:type="dxa"/>
          </w:tcPr>
          <w:p w14:paraId="414BCFC3" w14:textId="77777777" w:rsidR="00731A62" w:rsidRPr="00A270F6" w:rsidRDefault="00731A62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B8B060A" w14:textId="2800C9D6" w:rsidR="00731A62" w:rsidRPr="00FB3930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2F737EB5" w14:textId="673463CE" w:rsidR="00731A62" w:rsidRPr="00FB3930" w:rsidRDefault="00731A62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echnical paper on Recreational, Cultural and Sporting Services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for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43</w:t>
            </w:r>
            <w:r w:rsidRPr="00FB3930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rd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TNF-Services </w:t>
            </w:r>
          </w:p>
        </w:tc>
        <w:tc>
          <w:tcPr>
            <w:tcW w:w="2524" w:type="dxa"/>
            <w:vMerge/>
          </w:tcPr>
          <w:p w14:paraId="7CD0ADC2" w14:textId="70C79948" w:rsidR="00731A62" w:rsidRPr="00FB3930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CA6DAAB" w14:textId="7C12C8E6" w:rsidR="00731A62" w:rsidRPr="00FB3930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March 2022</w:t>
            </w:r>
          </w:p>
        </w:tc>
        <w:tc>
          <w:tcPr>
            <w:tcW w:w="2217" w:type="dxa"/>
          </w:tcPr>
          <w:p w14:paraId="581FC13D" w14:textId="77B215A3" w:rsidR="00731A62" w:rsidRPr="00FB3930" w:rsidRDefault="00731A6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Secretariat</w:t>
            </w:r>
          </w:p>
        </w:tc>
      </w:tr>
      <w:tr w:rsidR="000D5520" w:rsidRPr="00FB3930" w14:paraId="114D4262" w14:textId="77777777" w:rsidTr="00A270F6">
        <w:tc>
          <w:tcPr>
            <w:tcW w:w="1898" w:type="dxa"/>
          </w:tcPr>
          <w:p w14:paraId="66C446C0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84D2808" w14:textId="146E4E73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53059651" w14:textId="45C2F6C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Finalise and submit for approval to the 43</w:t>
            </w:r>
            <w:r w:rsidRPr="00FB3930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rd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TNF-Services draft Annex on Transport and Logistics Services</w:t>
            </w:r>
          </w:p>
        </w:tc>
        <w:tc>
          <w:tcPr>
            <w:tcW w:w="2524" w:type="dxa"/>
          </w:tcPr>
          <w:p w14:paraId="18649258" w14:textId="7777777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54F098A" w14:textId="7777777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42DEF97" w14:textId="7777777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520" w:rsidRPr="00FB3930" w14:paraId="71FDCB98" w14:textId="77777777" w:rsidTr="00A270F6">
        <w:tc>
          <w:tcPr>
            <w:tcW w:w="1898" w:type="dxa"/>
          </w:tcPr>
          <w:p w14:paraId="7B0F2FB8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69" w:type="dxa"/>
          </w:tcPr>
          <w:p w14:paraId="1C81D06B" w14:textId="12DB1DB4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SADC Trade in Services Negotiating Guidelines for Phase II</w:t>
            </w:r>
          </w:p>
        </w:tc>
        <w:tc>
          <w:tcPr>
            <w:tcW w:w="3308" w:type="dxa"/>
          </w:tcPr>
          <w:p w14:paraId="3B25495A" w14:textId="5FE5B6B7" w:rsidR="000D5520" w:rsidRPr="00FB3930" w:rsidRDefault="000D552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Submit, for approval, by 32</w:t>
            </w:r>
            <w:r w:rsidRPr="00FB3930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nd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Committee of Ministers of Trade (CMT) meeting the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Draft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SADC Trade in Services Guidelines for Phase II</w:t>
            </w:r>
          </w:p>
        </w:tc>
        <w:tc>
          <w:tcPr>
            <w:tcW w:w="2524" w:type="dxa"/>
          </w:tcPr>
          <w:p w14:paraId="207BC92E" w14:textId="47B66A9F" w:rsidR="000D5520" w:rsidRPr="00FB3930" w:rsidRDefault="000D55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Approved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SADC Trade in Services Guidelines for Phase II </w:t>
            </w:r>
          </w:p>
        </w:tc>
        <w:tc>
          <w:tcPr>
            <w:tcW w:w="1874" w:type="dxa"/>
          </w:tcPr>
          <w:p w14:paraId="47E1A820" w14:textId="5F6F561F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July 2021</w:t>
            </w:r>
          </w:p>
        </w:tc>
        <w:tc>
          <w:tcPr>
            <w:tcW w:w="2217" w:type="dxa"/>
          </w:tcPr>
          <w:p w14:paraId="36FBB93B" w14:textId="53700000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MS/ Secretariat</w:t>
            </w:r>
          </w:p>
        </w:tc>
      </w:tr>
      <w:tr w:rsidR="000D5520" w:rsidRPr="00FB3930" w14:paraId="1DC928CA" w14:textId="77777777" w:rsidTr="00A270F6">
        <w:tc>
          <w:tcPr>
            <w:tcW w:w="1898" w:type="dxa"/>
          </w:tcPr>
          <w:p w14:paraId="639ED324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69" w:type="dxa"/>
          </w:tcPr>
          <w:p w14:paraId="677BDCD5" w14:textId="10A6A1E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Preparation of Requests and Offers, by MS</w:t>
            </w:r>
          </w:p>
        </w:tc>
        <w:tc>
          <w:tcPr>
            <w:tcW w:w="3308" w:type="dxa"/>
          </w:tcPr>
          <w:p w14:paraId="15D3B86A" w14:textId="3C25355F" w:rsidR="000D5520" w:rsidRPr="00FB3930" w:rsidRDefault="000D552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Support MS in preparation</w:t>
            </w:r>
            <w:r>
              <w:rPr>
                <w:rFonts w:ascii="Arial" w:hAnsi="Arial" w:cs="Arial"/>
                <w:iCs/>
                <w:sz w:val="24"/>
                <w:szCs w:val="24"/>
              </w:rPr>
              <w:t>s, e.g. national workshops, of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requests and offers in all phase II service sectors</w:t>
            </w:r>
          </w:p>
        </w:tc>
        <w:tc>
          <w:tcPr>
            <w:tcW w:w="2524" w:type="dxa"/>
          </w:tcPr>
          <w:p w14:paraId="76567699" w14:textId="4EECCFB1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 initial offers</w:t>
            </w:r>
          </w:p>
        </w:tc>
        <w:tc>
          <w:tcPr>
            <w:tcW w:w="1874" w:type="dxa"/>
          </w:tcPr>
          <w:p w14:paraId="6E10BF58" w14:textId="2ED07DAA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February-March 2022</w:t>
            </w:r>
          </w:p>
        </w:tc>
        <w:tc>
          <w:tcPr>
            <w:tcW w:w="2217" w:type="dxa"/>
          </w:tcPr>
          <w:p w14:paraId="1389853D" w14:textId="75EE42EB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MS/ Secretariat</w:t>
            </w:r>
          </w:p>
        </w:tc>
      </w:tr>
      <w:tr w:rsidR="000D5520" w:rsidRPr="00FB3930" w14:paraId="34065059" w14:textId="77777777" w:rsidTr="00A270F6">
        <w:tc>
          <w:tcPr>
            <w:tcW w:w="1898" w:type="dxa"/>
          </w:tcPr>
          <w:p w14:paraId="11A69EAF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C18F10C" w14:textId="5F17084F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33E3FE00" w14:textId="5A2897CE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Technical assistance to check accuracy of the MS offers</w:t>
            </w:r>
          </w:p>
        </w:tc>
        <w:tc>
          <w:tcPr>
            <w:tcW w:w="2524" w:type="dxa"/>
          </w:tcPr>
          <w:p w14:paraId="4C941905" w14:textId="79D451D5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 offers</w:t>
            </w:r>
          </w:p>
        </w:tc>
        <w:tc>
          <w:tcPr>
            <w:tcW w:w="1874" w:type="dxa"/>
          </w:tcPr>
          <w:p w14:paraId="6890B88B" w14:textId="7129812F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April-June 2022</w:t>
            </w:r>
          </w:p>
        </w:tc>
        <w:tc>
          <w:tcPr>
            <w:tcW w:w="2217" w:type="dxa"/>
          </w:tcPr>
          <w:p w14:paraId="1304A3A3" w14:textId="4FBF90D5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Secretariat</w:t>
            </w:r>
          </w:p>
        </w:tc>
      </w:tr>
      <w:tr w:rsidR="00B30142" w:rsidRPr="00FB3930" w14:paraId="4A2C7C24" w14:textId="77777777" w:rsidTr="00C21644">
        <w:tc>
          <w:tcPr>
            <w:tcW w:w="1898" w:type="dxa"/>
          </w:tcPr>
          <w:p w14:paraId="03C41E44" w14:textId="77777777" w:rsidR="00B30142" w:rsidRPr="00A270F6" w:rsidRDefault="00B30142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2B6AAF1" w14:textId="40226D33" w:rsidR="00B30142" w:rsidRPr="00FB3930" w:rsidRDefault="00B3014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Exchange of Offers in Phase II Services Sectors</w:t>
            </w:r>
          </w:p>
        </w:tc>
        <w:tc>
          <w:tcPr>
            <w:tcW w:w="3308" w:type="dxa"/>
          </w:tcPr>
          <w:p w14:paraId="44C8C215" w14:textId="77D76B90" w:rsidR="00B30142" w:rsidRPr="00FB3930" w:rsidRDefault="00B30142" w:rsidP="00865258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Exchange of MS Offers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(business services)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in Dedicated TNF-Services meeting (4</w:t>
            </w:r>
            <w:r>
              <w:rPr>
                <w:rFonts w:ascii="Arial" w:hAnsi="Arial" w:cs="Arial"/>
                <w:iCs/>
                <w:sz w:val="24"/>
                <w:szCs w:val="24"/>
              </w:rPr>
              <w:t>3rd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 TNF-Services)</w:t>
            </w:r>
          </w:p>
        </w:tc>
        <w:tc>
          <w:tcPr>
            <w:tcW w:w="2524" w:type="dxa"/>
            <w:vMerge w:val="restart"/>
          </w:tcPr>
          <w:p w14:paraId="64CA73FF" w14:textId="3CAEF9C1" w:rsidR="00B30142" w:rsidRPr="00FB3930" w:rsidRDefault="00B3014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 offers agreed</w:t>
            </w:r>
          </w:p>
        </w:tc>
        <w:tc>
          <w:tcPr>
            <w:tcW w:w="1874" w:type="dxa"/>
          </w:tcPr>
          <w:p w14:paraId="45D0EBB5" w14:textId="2B13886D" w:rsidR="00B30142" w:rsidRPr="00FB3930" w:rsidRDefault="00B30142" w:rsidP="008652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70F6">
              <w:rPr>
                <w:rFonts w:ascii="Arial" w:hAnsi="Arial" w:cs="Arial"/>
                <w:sz w:val="24"/>
                <w:szCs w:val="24"/>
              </w:rPr>
              <w:t>March 2022</w:t>
            </w:r>
          </w:p>
        </w:tc>
        <w:tc>
          <w:tcPr>
            <w:tcW w:w="2217" w:type="dxa"/>
            <w:vMerge w:val="restart"/>
          </w:tcPr>
          <w:p w14:paraId="7AEF5212" w14:textId="0AC557A2" w:rsidR="00B30142" w:rsidRPr="00FB3930" w:rsidRDefault="00B30142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MS/ Secretariat</w:t>
            </w:r>
          </w:p>
        </w:tc>
      </w:tr>
      <w:tr w:rsidR="00B30142" w:rsidRPr="00FB3930" w14:paraId="2C1D0256" w14:textId="77777777" w:rsidTr="000D5520">
        <w:tc>
          <w:tcPr>
            <w:tcW w:w="1898" w:type="dxa"/>
          </w:tcPr>
          <w:p w14:paraId="3343416F" w14:textId="77777777" w:rsidR="00B30142" w:rsidRPr="00865258" w:rsidRDefault="00B30142" w:rsidP="00731A6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63204C9" w14:textId="77777777" w:rsidR="00B30142" w:rsidRPr="00FB3930" w:rsidRDefault="00B30142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37EE551B" w14:textId="5F00C842" w:rsidR="00B30142" w:rsidRPr="00FB3930" w:rsidRDefault="00B30142" w:rsidP="0086525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Exchange of MS Offers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(</w:t>
            </w:r>
            <w:r w:rsidR="00865258">
              <w:rPr>
                <w:rFonts w:ascii="Arial" w:hAnsi="Arial" w:cs="Arial"/>
                <w:iCs/>
                <w:sz w:val="24"/>
                <w:szCs w:val="24"/>
              </w:rPr>
              <w:t xml:space="preserve">distribution; education; environmental; health; recreation, cultural and sporting; and other </w:t>
            </w:r>
            <w:r>
              <w:rPr>
                <w:rFonts w:ascii="Arial" w:hAnsi="Arial" w:cs="Arial"/>
                <w:iCs/>
                <w:sz w:val="24"/>
                <w:szCs w:val="24"/>
              </w:rPr>
              <w:t>services</w:t>
            </w:r>
            <w:r w:rsidR="00865258">
              <w:rPr>
                <w:rFonts w:ascii="Arial" w:hAnsi="Arial" w:cs="Arial"/>
                <w:iCs/>
                <w:sz w:val="24"/>
                <w:szCs w:val="24"/>
              </w:rPr>
              <w:t xml:space="preserve"> n.e.i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) </w:t>
            </w:r>
            <w:r w:rsidRPr="00FB3930">
              <w:rPr>
                <w:rFonts w:ascii="Arial" w:hAnsi="Arial" w:cs="Arial"/>
                <w:iCs/>
                <w:sz w:val="24"/>
                <w:szCs w:val="24"/>
              </w:rPr>
              <w:t>in Dedicated TNF-Services meeting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(44</w:t>
            </w:r>
            <w:r w:rsidRPr="00A270F6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TNF-Services)</w:t>
            </w:r>
          </w:p>
        </w:tc>
        <w:tc>
          <w:tcPr>
            <w:tcW w:w="2524" w:type="dxa"/>
            <w:vMerge/>
          </w:tcPr>
          <w:p w14:paraId="4D43CE97" w14:textId="77777777" w:rsidR="00B30142" w:rsidRPr="00FB3930" w:rsidRDefault="00B30142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D595245" w14:textId="41BBC092" w:rsidR="00B30142" w:rsidRDefault="00B30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Pr="00FB393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Decem</w:t>
            </w:r>
            <w:r w:rsidRPr="00FB3930">
              <w:rPr>
                <w:rFonts w:ascii="Arial" w:hAnsi="Arial" w:cs="Arial"/>
                <w:sz w:val="24"/>
                <w:szCs w:val="24"/>
              </w:rPr>
              <w:t>ber 2022</w:t>
            </w:r>
          </w:p>
        </w:tc>
        <w:tc>
          <w:tcPr>
            <w:tcW w:w="2217" w:type="dxa"/>
            <w:vMerge/>
          </w:tcPr>
          <w:p w14:paraId="26B5EB9F" w14:textId="77777777" w:rsidR="00B30142" w:rsidRPr="00FB3930" w:rsidRDefault="00B30142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520" w:rsidRPr="00FB3930" w14:paraId="07E14198" w14:textId="77777777" w:rsidTr="00A270F6">
        <w:tc>
          <w:tcPr>
            <w:tcW w:w="1898" w:type="dxa"/>
          </w:tcPr>
          <w:p w14:paraId="767B599E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914D0B2" w14:textId="15C9B6E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dxa"/>
          </w:tcPr>
          <w:p w14:paraId="7E96E007" w14:textId="12C38D51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>Legal Scrubbing of Approved Offers</w:t>
            </w:r>
          </w:p>
        </w:tc>
        <w:tc>
          <w:tcPr>
            <w:tcW w:w="2524" w:type="dxa"/>
          </w:tcPr>
          <w:p w14:paraId="7D1D628D" w14:textId="43630B47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Offers legally scrubbed</w:t>
            </w:r>
          </w:p>
        </w:tc>
        <w:tc>
          <w:tcPr>
            <w:tcW w:w="1874" w:type="dxa"/>
          </w:tcPr>
          <w:p w14:paraId="6B5ABEB8" w14:textId="01F99960" w:rsidR="000D5520" w:rsidRPr="00FB3930" w:rsidRDefault="000D55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135390A8" w14:textId="32ACD0FC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MS/ Secretariat</w:t>
            </w:r>
          </w:p>
        </w:tc>
      </w:tr>
      <w:tr w:rsidR="000D5520" w:rsidRPr="00FB3930" w14:paraId="43A8D3FC" w14:textId="77777777" w:rsidTr="00A270F6">
        <w:tc>
          <w:tcPr>
            <w:tcW w:w="1898" w:type="dxa"/>
          </w:tcPr>
          <w:p w14:paraId="655F9A63" w14:textId="77777777" w:rsidR="000D5520" w:rsidRPr="00A270F6" w:rsidRDefault="000D5520" w:rsidP="00A270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2B7CF0A" w14:textId="7529F316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Approval of MS Offers from Phase II</w:t>
            </w:r>
          </w:p>
        </w:tc>
        <w:tc>
          <w:tcPr>
            <w:tcW w:w="3308" w:type="dxa"/>
          </w:tcPr>
          <w:p w14:paraId="108E9F95" w14:textId="491A642D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B3930">
              <w:rPr>
                <w:rFonts w:ascii="Arial" w:hAnsi="Arial" w:cs="Arial"/>
                <w:iCs/>
                <w:sz w:val="24"/>
                <w:szCs w:val="24"/>
              </w:rPr>
              <w:t xml:space="preserve">Submit to CMT, for approval, of MS Offers </w:t>
            </w:r>
          </w:p>
        </w:tc>
        <w:tc>
          <w:tcPr>
            <w:tcW w:w="2524" w:type="dxa"/>
          </w:tcPr>
          <w:p w14:paraId="4A8CCECD" w14:textId="3626E776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 Offers approved</w:t>
            </w:r>
          </w:p>
        </w:tc>
        <w:tc>
          <w:tcPr>
            <w:tcW w:w="1874" w:type="dxa"/>
          </w:tcPr>
          <w:p w14:paraId="16E666BE" w14:textId="72B91227" w:rsidR="000D5520" w:rsidRPr="00FB3930" w:rsidRDefault="000D55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Pr="00FB393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20003974" w14:textId="7D5B4C16" w:rsidR="000D5520" w:rsidRPr="00FB3930" w:rsidRDefault="000D5520" w:rsidP="00FB393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B3930">
              <w:rPr>
                <w:rFonts w:ascii="Arial" w:hAnsi="Arial" w:cs="Arial"/>
                <w:sz w:val="24"/>
                <w:szCs w:val="24"/>
              </w:rPr>
              <w:t>MS/ Secretariat</w:t>
            </w:r>
          </w:p>
        </w:tc>
      </w:tr>
      <w:tr w:rsidR="003B5C9D" w:rsidRPr="00FB3930" w14:paraId="2893D4A5" w14:textId="77777777" w:rsidTr="000D5520">
        <w:tc>
          <w:tcPr>
            <w:tcW w:w="1898" w:type="dxa"/>
          </w:tcPr>
          <w:p w14:paraId="6A649B06" w14:textId="77777777" w:rsidR="003B5C9D" w:rsidRPr="003B5C9D" w:rsidRDefault="003B5C9D" w:rsidP="00731A6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09C2559" w14:textId="12CDE542" w:rsidR="003B5C9D" w:rsidRPr="00FB3930" w:rsidRDefault="003B5C9D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in Services Statistics</w:t>
            </w:r>
          </w:p>
        </w:tc>
        <w:tc>
          <w:tcPr>
            <w:tcW w:w="3308" w:type="dxa"/>
          </w:tcPr>
          <w:p w14:paraId="71519DF2" w14:textId="28D08912" w:rsidR="003B5C9D" w:rsidRPr="00FB3930" w:rsidRDefault="003B5C9D" w:rsidP="00FB393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Develop work programme on collection and compilation of intra-SADC trade in services statistics</w:t>
            </w:r>
          </w:p>
        </w:tc>
        <w:tc>
          <w:tcPr>
            <w:tcW w:w="2524" w:type="dxa"/>
          </w:tcPr>
          <w:p w14:paraId="63254C37" w14:textId="77777777" w:rsidR="003B5C9D" w:rsidRPr="00FB3930" w:rsidRDefault="003B5C9D" w:rsidP="00FB39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8E9CB33" w14:textId="77777777" w:rsidR="003B5C9D" w:rsidRDefault="003B5C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C25289D" w14:textId="0493E285" w:rsidR="003B5C9D" w:rsidRPr="00FB3930" w:rsidRDefault="003B5C9D" w:rsidP="00FB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MS/Secretariat</w:t>
            </w:r>
          </w:p>
        </w:tc>
      </w:tr>
    </w:tbl>
    <w:p w14:paraId="72383103" w14:textId="77777777" w:rsidR="000E15D9" w:rsidRPr="00FB3930" w:rsidRDefault="000E15D9" w:rsidP="00FB3930">
      <w:pPr>
        <w:spacing w:after="0"/>
        <w:rPr>
          <w:rFonts w:ascii="Arial" w:hAnsi="Arial" w:cs="Arial"/>
          <w:sz w:val="24"/>
          <w:szCs w:val="24"/>
        </w:rPr>
      </w:pPr>
    </w:p>
    <w:sectPr w:rsidR="000E15D9" w:rsidRPr="00FB3930" w:rsidSect="005854D8">
      <w:headerReference w:type="default" r:id="rId9"/>
      <w:footerReference w:type="default" r:id="rId10"/>
      <w:pgSz w:w="15840" w:h="12240" w:orient="landscape"/>
      <w:pgMar w:top="12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9D16C" w14:textId="77777777" w:rsidR="004E5D2D" w:rsidRDefault="004E5D2D" w:rsidP="00C92019">
      <w:pPr>
        <w:spacing w:after="0" w:line="240" w:lineRule="auto"/>
      </w:pPr>
      <w:r>
        <w:separator/>
      </w:r>
    </w:p>
  </w:endnote>
  <w:endnote w:type="continuationSeparator" w:id="0">
    <w:p w14:paraId="4ED2A06F" w14:textId="77777777" w:rsidR="004E5D2D" w:rsidRDefault="004E5D2D" w:rsidP="00C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73296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448B6" w14:textId="47D98456" w:rsidR="0083714F" w:rsidRPr="000C03BC" w:rsidRDefault="0083714F">
        <w:pPr>
          <w:pStyle w:val="Footer"/>
          <w:jc w:val="right"/>
          <w:rPr>
            <w:rFonts w:ascii="Arial" w:hAnsi="Arial" w:cs="Arial"/>
          </w:rPr>
        </w:pPr>
        <w:r w:rsidRPr="000C03BC">
          <w:rPr>
            <w:rFonts w:ascii="Arial" w:hAnsi="Arial" w:cs="Arial"/>
          </w:rPr>
          <w:fldChar w:fldCharType="begin"/>
        </w:r>
        <w:r w:rsidRPr="000C03BC">
          <w:rPr>
            <w:rFonts w:ascii="Arial" w:hAnsi="Arial" w:cs="Arial"/>
          </w:rPr>
          <w:instrText xml:space="preserve"> PAGE   \* MERGEFORMAT </w:instrText>
        </w:r>
        <w:r w:rsidRPr="000C03BC">
          <w:rPr>
            <w:rFonts w:ascii="Arial" w:hAnsi="Arial" w:cs="Arial"/>
          </w:rPr>
          <w:fldChar w:fldCharType="separate"/>
        </w:r>
        <w:r w:rsidR="00CF1FF6">
          <w:rPr>
            <w:rFonts w:ascii="Arial" w:hAnsi="Arial" w:cs="Arial"/>
            <w:noProof/>
          </w:rPr>
          <w:t>1</w:t>
        </w:r>
        <w:r w:rsidRPr="000C03BC">
          <w:rPr>
            <w:rFonts w:ascii="Arial" w:hAnsi="Arial" w:cs="Arial"/>
            <w:noProof/>
          </w:rPr>
          <w:fldChar w:fldCharType="end"/>
        </w:r>
      </w:p>
    </w:sdtContent>
  </w:sdt>
  <w:p w14:paraId="768664E0" w14:textId="77777777" w:rsidR="0083714F" w:rsidRPr="000C03BC" w:rsidRDefault="0083714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E5D0" w14:textId="77777777" w:rsidR="004E5D2D" w:rsidRDefault="004E5D2D" w:rsidP="00C92019">
      <w:pPr>
        <w:spacing w:after="0" w:line="240" w:lineRule="auto"/>
      </w:pPr>
      <w:r>
        <w:separator/>
      </w:r>
    </w:p>
  </w:footnote>
  <w:footnote w:type="continuationSeparator" w:id="0">
    <w:p w14:paraId="01BE6C15" w14:textId="77777777" w:rsidR="004E5D2D" w:rsidRDefault="004E5D2D" w:rsidP="00C9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70305" w14:textId="4CA1F521" w:rsidR="0083714F" w:rsidRPr="00D018F0" w:rsidRDefault="00A270F6" w:rsidP="00DB0DBF">
    <w:pPr>
      <w:pStyle w:val="Header"/>
      <w:tabs>
        <w:tab w:val="left" w:pos="8931"/>
      </w:tabs>
      <w:rPr>
        <w:b/>
      </w:rPr>
    </w:pPr>
    <w:r w:rsidRPr="00CF1FF6">
      <w:rPr>
        <w:rFonts w:ascii="Arial" w:hAnsi="Arial" w:cs="Arial"/>
        <w:bCs/>
        <w:iCs/>
        <w:sz w:val="28"/>
        <w:szCs w:val="28"/>
      </w:rPr>
      <w:t>SADC/32-CMT/7/2021/8B</w:t>
    </w:r>
    <w:r w:rsidR="0083714F">
      <w:rPr>
        <w:rFonts w:ascii="Arial" w:hAnsi="Arial" w:cs="Arial"/>
        <w:b/>
        <w:sz w:val="23"/>
        <w:szCs w:val="23"/>
      </w:rPr>
      <w:tab/>
    </w:r>
    <w:r w:rsidR="0083714F">
      <w:rPr>
        <w:rFonts w:ascii="Arial" w:hAnsi="Arial" w:cs="Arial"/>
        <w:b/>
        <w:sz w:val="23"/>
        <w:szCs w:val="23"/>
      </w:rPr>
      <w:tab/>
    </w:r>
    <w:r w:rsidR="0083714F">
      <w:rPr>
        <w:rFonts w:ascii="Arial" w:hAnsi="Arial" w:cs="Arial"/>
        <w:b/>
        <w:sz w:val="23"/>
        <w:szCs w:val="23"/>
      </w:rPr>
      <w:tab/>
    </w:r>
    <w:r w:rsidR="0083714F">
      <w:rPr>
        <w:rFonts w:ascii="Arial" w:hAnsi="Arial" w:cs="Arial"/>
        <w:b/>
        <w:sz w:val="23"/>
        <w:szCs w:val="23"/>
      </w:rPr>
      <w:tab/>
    </w:r>
    <w:r w:rsidR="00B04DD1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13A"/>
    <w:multiLevelType w:val="hybridMultilevel"/>
    <w:tmpl w:val="4E86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951"/>
    <w:multiLevelType w:val="hybridMultilevel"/>
    <w:tmpl w:val="FBA6C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2CB"/>
    <w:multiLevelType w:val="hybridMultilevel"/>
    <w:tmpl w:val="92CAD8D2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E19"/>
    <w:multiLevelType w:val="hybridMultilevel"/>
    <w:tmpl w:val="709CA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290A"/>
    <w:multiLevelType w:val="hybridMultilevel"/>
    <w:tmpl w:val="40708362"/>
    <w:lvl w:ilvl="0" w:tplc="46F221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5165"/>
    <w:multiLevelType w:val="hybridMultilevel"/>
    <w:tmpl w:val="AC744AFA"/>
    <w:lvl w:ilvl="0" w:tplc="67FA58E0">
      <w:start w:val="1"/>
      <w:numFmt w:val="bullet"/>
      <w:lvlText w:val=""/>
      <w:lvlJc w:val="left"/>
      <w:pPr>
        <w:ind w:left="977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 w15:restartNumberingAfterBreak="0">
    <w:nsid w:val="33840024"/>
    <w:multiLevelType w:val="hybridMultilevel"/>
    <w:tmpl w:val="3FEE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6361E"/>
    <w:multiLevelType w:val="hybridMultilevel"/>
    <w:tmpl w:val="35124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0FDF"/>
    <w:multiLevelType w:val="hybridMultilevel"/>
    <w:tmpl w:val="8BB40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2928"/>
    <w:multiLevelType w:val="hybridMultilevel"/>
    <w:tmpl w:val="9B36D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4F04"/>
    <w:multiLevelType w:val="hybridMultilevel"/>
    <w:tmpl w:val="07C67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22A37"/>
    <w:multiLevelType w:val="hybridMultilevel"/>
    <w:tmpl w:val="5F76A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4318E"/>
    <w:multiLevelType w:val="hybridMultilevel"/>
    <w:tmpl w:val="B8A6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B0EC8"/>
    <w:multiLevelType w:val="hybridMultilevel"/>
    <w:tmpl w:val="A5BE0E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8850A4"/>
    <w:multiLevelType w:val="hybridMultilevel"/>
    <w:tmpl w:val="E75A195A"/>
    <w:lvl w:ilvl="0" w:tplc="040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5" w15:restartNumberingAfterBreak="0">
    <w:nsid w:val="52C775F2"/>
    <w:multiLevelType w:val="hybridMultilevel"/>
    <w:tmpl w:val="53D20382"/>
    <w:lvl w:ilvl="0" w:tplc="F0D2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C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EC2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E3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AC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86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A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4F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61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B46A3F"/>
    <w:multiLevelType w:val="hybridMultilevel"/>
    <w:tmpl w:val="8ADC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A1A33"/>
    <w:multiLevelType w:val="hybridMultilevel"/>
    <w:tmpl w:val="07C67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E0D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520E00"/>
    <w:multiLevelType w:val="hybridMultilevel"/>
    <w:tmpl w:val="A5BE0E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144AD"/>
    <w:multiLevelType w:val="hybridMultilevel"/>
    <w:tmpl w:val="A7E6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6"/>
  </w:num>
  <w:num w:numId="5">
    <w:abstractNumId w:val="19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  <w:num w:numId="16">
    <w:abstractNumId w:val="0"/>
  </w:num>
  <w:num w:numId="17">
    <w:abstractNumId w:val="8"/>
  </w:num>
  <w:num w:numId="18">
    <w:abstractNumId w:val="2"/>
  </w:num>
  <w:num w:numId="19">
    <w:abstractNumId w:val="20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MTE3Nrc0NDAxtbRQ0lEKTi0uzszPAykwrAUAhjPofSwAAAA="/>
  </w:docVars>
  <w:rsids>
    <w:rsidRoot w:val="008C6D5A"/>
    <w:rsid w:val="000012B5"/>
    <w:rsid w:val="00007D3F"/>
    <w:rsid w:val="000120A8"/>
    <w:rsid w:val="00031CE3"/>
    <w:rsid w:val="0004040C"/>
    <w:rsid w:val="00061CEA"/>
    <w:rsid w:val="00067DFE"/>
    <w:rsid w:val="00070590"/>
    <w:rsid w:val="00073DE6"/>
    <w:rsid w:val="000759C7"/>
    <w:rsid w:val="00075D82"/>
    <w:rsid w:val="00080CF1"/>
    <w:rsid w:val="00086140"/>
    <w:rsid w:val="00086CE5"/>
    <w:rsid w:val="000A4C3F"/>
    <w:rsid w:val="000A5501"/>
    <w:rsid w:val="000A6F14"/>
    <w:rsid w:val="000B3618"/>
    <w:rsid w:val="000B5019"/>
    <w:rsid w:val="000C03BC"/>
    <w:rsid w:val="000C3CA5"/>
    <w:rsid w:val="000C507C"/>
    <w:rsid w:val="000C609B"/>
    <w:rsid w:val="000D2ABC"/>
    <w:rsid w:val="000D2F54"/>
    <w:rsid w:val="000D5520"/>
    <w:rsid w:val="000E10ED"/>
    <w:rsid w:val="000E15D9"/>
    <w:rsid w:val="000E2EA4"/>
    <w:rsid w:val="000E35B2"/>
    <w:rsid w:val="000F122F"/>
    <w:rsid w:val="000F1EE0"/>
    <w:rsid w:val="000F2385"/>
    <w:rsid w:val="000F4631"/>
    <w:rsid w:val="001045E0"/>
    <w:rsid w:val="0010570F"/>
    <w:rsid w:val="001072A7"/>
    <w:rsid w:val="001113D8"/>
    <w:rsid w:val="0012340E"/>
    <w:rsid w:val="00126729"/>
    <w:rsid w:val="00134C47"/>
    <w:rsid w:val="00151953"/>
    <w:rsid w:val="00152066"/>
    <w:rsid w:val="001626D5"/>
    <w:rsid w:val="001729F2"/>
    <w:rsid w:val="00182DC5"/>
    <w:rsid w:val="001866B0"/>
    <w:rsid w:val="00194AAA"/>
    <w:rsid w:val="00194CFC"/>
    <w:rsid w:val="001A148B"/>
    <w:rsid w:val="001B253E"/>
    <w:rsid w:val="001B2DCB"/>
    <w:rsid w:val="001C236F"/>
    <w:rsid w:val="001C4898"/>
    <w:rsid w:val="001F7017"/>
    <w:rsid w:val="00202170"/>
    <w:rsid w:val="00203516"/>
    <w:rsid w:val="00207028"/>
    <w:rsid w:val="00222E80"/>
    <w:rsid w:val="00225766"/>
    <w:rsid w:val="00234AEB"/>
    <w:rsid w:val="00242F6C"/>
    <w:rsid w:val="00243726"/>
    <w:rsid w:val="00243790"/>
    <w:rsid w:val="002465B9"/>
    <w:rsid w:val="00247D5A"/>
    <w:rsid w:val="00270ECD"/>
    <w:rsid w:val="0028129E"/>
    <w:rsid w:val="002814D4"/>
    <w:rsid w:val="002858A3"/>
    <w:rsid w:val="002919A6"/>
    <w:rsid w:val="00291E41"/>
    <w:rsid w:val="0029268F"/>
    <w:rsid w:val="00292FF1"/>
    <w:rsid w:val="00294775"/>
    <w:rsid w:val="002969DD"/>
    <w:rsid w:val="0029786B"/>
    <w:rsid w:val="002A0E14"/>
    <w:rsid w:val="002B1653"/>
    <w:rsid w:val="002B3B6D"/>
    <w:rsid w:val="002C5FCC"/>
    <w:rsid w:val="002D3ADF"/>
    <w:rsid w:val="002E4B40"/>
    <w:rsid w:val="002E4E18"/>
    <w:rsid w:val="002F07F7"/>
    <w:rsid w:val="002F2C71"/>
    <w:rsid w:val="002F46B0"/>
    <w:rsid w:val="003011EF"/>
    <w:rsid w:val="00306CB8"/>
    <w:rsid w:val="00307C8C"/>
    <w:rsid w:val="00316ACA"/>
    <w:rsid w:val="00323D6F"/>
    <w:rsid w:val="003331B6"/>
    <w:rsid w:val="00350266"/>
    <w:rsid w:val="00350BB6"/>
    <w:rsid w:val="00352D2B"/>
    <w:rsid w:val="0035470E"/>
    <w:rsid w:val="0035750E"/>
    <w:rsid w:val="00365666"/>
    <w:rsid w:val="00366153"/>
    <w:rsid w:val="00370DA2"/>
    <w:rsid w:val="0037329B"/>
    <w:rsid w:val="0037341B"/>
    <w:rsid w:val="00374928"/>
    <w:rsid w:val="0037729A"/>
    <w:rsid w:val="00381264"/>
    <w:rsid w:val="0038784B"/>
    <w:rsid w:val="00392C52"/>
    <w:rsid w:val="003A54D6"/>
    <w:rsid w:val="003A6A0B"/>
    <w:rsid w:val="003B271E"/>
    <w:rsid w:val="003B4C31"/>
    <w:rsid w:val="003B5C9D"/>
    <w:rsid w:val="003C3769"/>
    <w:rsid w:val="003D36D3"/>
    <w:rsid w:val="003D574B"/>
    <w:rsid w:val="003E303D"/>
    <w:rsid w:val="003E60EE"/>
    <w:rsid w:val="003E743B"/>
    <w:rsid w:val="003F019D"/>
    <w:rsid w:val="003F1BF0"/>
    <w:rsid w:val="00400E5C"/>
    <w:rsid w:val="004010BE"/>
    <w:rsid w:val="00403B07"/>
    <w:rsid w:val="004103AF"/>
    <w:rsid w:val="0042794D"/>
    <w:rsid w:val="0043310D"/>
    <w:rsid w:val="00434E2A"/>
    <w:rsid w:val="004367C3"/>
    <w:rsid w:val="00437C28"/>
    <w:rsid w:val="00447465"/>
    <w:rsid w:val="00447841"/>
    <w:rsid w:val="00456D25"/>
    <w:rsid w:val="00460C92"/>
    <w:rsid w:val="00474B27"/>
    <w:rsid w:val="00485B6A"/>
    <w:rsid w:val="004874A7"/>
    <w:rsid w:val="004A3B9A"/>
    <w:rsid w:val="004B3C19"/>
    <w:rsid w:val="004B4EC3"/>
    <w:rsid w:val="004C592F"/>
    <w:rsid w:val="004D36FA"/>
    <w:rsid w:val="004D3FB4"/>
    <w:rsid w:val="004E3C1D"/>
    <w:rsid w:val="004E4C1D"/>
    <w:rsid w:val="004E5D2D"/>
    <w:rsid w:val="004F1B0F"/>
    <w:rsid w:val="00501A0A"/>
    <w:rsid w:val="00501F5B"/>
    <w:rsid w:val="00506E9D"/>
    <w:rsid w:val="00522A81"/>
    <w:rsid w:val="005238A4"/>
    <w:rsid w:val="00527FB1"/>
    <w:rsid w:val="00531C72"/>
    <w:rsid w:val="0053248C"/>
    <w:rsid w:val="0053469F"/>
    <w:rsid w:val="005455F0"/>
    <w:rsid w:val="0055361B"/>
    <w:rsid w:val="00556DC2"/>
    <w:rsid w:val="005571EB"/>
    <w:rsid w:val="00560997"/>
    <w:rsid w:val="005675F1"/>
    <w:rsid w:val="00576ED1"/>
    <w:rsid w:val="00584715"/>
    <w:rsid w:val="005854D8"/>
    <w:rsid w:val="00591374"/>
    <w:rsid w:val="00591E79"/>
    <w:rsid w:val="00593074"/>
    <w:rsid w:val="005963F2"/>
    <w:rsid w:val="005A1A43"/>
    <w:rsid w:val="005A3786"/>
    <w:rsid w:val="005A40CD"/>
    <w:rsid w:val="005B0E50"/>
    <w:rsid w:val="005B373F"/>
    <w:rsid w:val="005C2A93"/>
    <w:rsid w:val="005C343B"/>
    <w:rsid w:val="005D2C8F"/>
    <w:rsid w:val="005D5B8B"/>
    <w:rsid w:val="005F5291"/>
    <w:rsid w:val="00602E55"/>
    <w:rsid w:val="0060362D"/>
    <w:rsid w:val="006047C2"/>
    <w:rsid w:val="0061451C"/>
    <w:rsid w:val="00615846"/>
    <w:rsid w:val="006212BE"/>
    <w:rsid w:val="006250DE"/>
    <w:rsid w:val="00630BEC"/>
    <w:rsid w:val="0063421A"/>
    <w:rsid w:val="0064696B"/>
    <w:rsid w:val="00646C86"/>
    <w:rsid w:val="00650A56"/>
    <w:rsid w:val="00653F9C"/>
    <w:rsid w:val="0065703D"/>
    <w:rsid w:val="00662F5C"/>
    <w:rsid w:val="006669A4"/>
    <w:rsid w:val="00675485"/>
    <w:rsid w:val="0067789F"/>
    <w:rsid w:val="006928B7"/>
    <w:rsid w:val="006A12E2"/>
    <w:rsid w:val="006D2791"/>
    <w:rsid w:val="006D6178"/>
    <w:rsid w:val="006E251D"/>
    <w:rsid w:val="006E5191"/>
    <w:rsid w:val="006E70FF"/>
    <w:rsid w:val="006E7992"/>
    <w:rsid w:val="006F41C7"/>
    <w:rsid w:val="00702C63"/>
    <w:rsid w:val="00725A2F"/>
    <w:rsid w:val="00727622"/>
    <w:rsid w:val="00731A62"/>
    <w:rsid w:val="00732337"/>
    <w:rsid w:val="00736E2E"/>
    <w:rsid w:val="00740BFF"/>
    <w:rsid w:val="00742854"/>
    <w:rsid w:val="00751107"/>
    <w:rsid w:val="0075263D"/>
    <w:rsid w:val="007568AB"/>
    <w:rsid w:val="00761028"/>
    <w:rsid w:val="0076760B"/>
    <w:rsid w:val="00775226"/>
    <w:rsid w:val="0078298E"/>
    <w:rsid w:val="00784B42"/>
    <w:rsid w:val="00796545"/>
    <w:rsid w:val="007A2F2E"/>
    <w:rsid w:val="007A6585"/>
    <w:rsid w:val="007A6EC7"/>
    <w:rsid w:val="007A6FA0"/>
    <w:rsid w:val="007B0755"/>
    <w:rsid w:val="007B1AE8"/>
    <w:rsid w:val="007B1FB4"/>
    <w:rsid w:val="007B2611"/>
    <w:rsid w:val="007D5859"/>
    <w:rsid w:val="007D5BA3"/>
    <w:rsid w:val="007D78B9"/>
    <w:rsid w:val="007E49CC"/>
    <w:rsid w:val="007F1DBF"/>
    <w:rsid w:val="007F388E"/>
    <w:rsid w:val="007F46B5"/>
    <w:rsid w:val="00806BA9"/>
    <w:rsid w:val="0081722F"/>
    <w:rsid w:val="00817291"/>
    <w:rsid w:val="00820826"/>
    <w:rsid w:val="0083185D"/>
    <w:rsid w:val="008320F7"/>
    <w:rsid w:val="00834516"/>
    <w:rsid w:val="0083714F"/>
    <w:rsid w:val="0083732F"/>
    <w:rsid w:val="0083748D"/>
    <w:rsid w:val="008415C4"/>
    <w:rsid w:val="00842B7F"/>
    <w:rsid w:val="00846636"/>
    <w:rsid w:val="0085357D"/>
    <w:rsid w:val="0085630F"/>
    <w:rsid w:val="0085784C"/>
    <w:rsid w:val="00861615"/>
    <w:rsid w:val="00865258"/>
    <w:rsid w:val="00866A81"/>
    <w:rsid w:val="00873011"/>
    <w:rsid w:val="008752FA"/>
    <w:rsid w:val="00885E2A"/>
    <w:rsid w:val="008932EB"/>
    <w:rsid w:val="00895053"/>
    <w:rsid w:val="0089572F"/>
    <w:rsid w:val="008A04E0"/>
    <w:rsid w:val="008A2A11"/>
    <w:rsid w:val="008B15A8"/>
    <w:rsid w:val="008B7833"/>
    <w:rsid w:val="008B7AC4"/>
    <w:rsid w:val="008C6D5A"/>
    <w:rsid w:val="008D487C"/>
    <w:rsid w:val="008E2726"/>
    <w:rsid w:val="008E632A"/>
    <w:rsid w:val="008F2B85"/>
    <w:rsid w:val="009001A0"/>
    <w:rsid w:val="00901FB5"/>
    <w:rsid w:val="00902629"/>
    <w:rsid w:val="009038B8"/>
    <w:rsid w:val="00903FFF"/>
    <w:rsid w:val="00906DE9"/>
    <w:rsid w:val="00907D5C"/>
    <w:rsid w:val="00910895"/>
    <w:rsid w:val="009236FF"/>
    <w:rsid w:val="00925A66"/>
    <w:rsid w:val="009323E3"/>
    <w:rsid w:val="00940A37"/>
    <w:rsid w:val="0095030B"/>
    <w:rsid w:val="00961126"/>
    <w:rsid w:val="009677C2"/>
    <w:rsid w:val="00967ED1"/>
    <w:rsid w:val="0097080A"/>
    <w:rsid w:val="00971096"/>
    <w:rsid w:val="00971DBC"/>
    <w:rsid w:val="00981895"/>
    <w:rsid w:val="009934C8"/>
    <w:rsid w:val="0099467E"/>
    <w:rsid w:val="00994BCA"/>
    <w:rsid w:val="0099672B"/>
    <w:rsid w:val="009A4325"/>
    <w:rsid w:val="009A4C70"/>
    <w:rsid w:val="009A4CB4"/>
    <w:rsid w:val="009A69D6"/>
    <w:rsid w:val="009B09F1"/>
    <w:rsid w:val="009B70C3"/>
    <w:rsid w:val="009C2A7C"/>
    <w:rsid w:val="009C2B1C"/>
    <w:rsid w:val="009D02A3"/>
    <w:rsid w:val="009D73FB"/>
    <w:rsid w:val="009E56E4"/>
    <w:rsid w:val="009E592C"/>
    <w:rsid w:val="009F0C68"/>
    <w:rsid w:val="009F4F3B"/>
    <w:rsid w:val="009F56D1"/>
    <w:rsid w:val="00A00C2B"/>
    <w:rsid w:val="00A03BF8"/>
    <w:rsid w:val="00A04011"/>
    <w:rsid w:val="00A044F3"/>
    <w:rsid w:val="00A05357"/>
    <w:rsid w:val="00A2207B"/>
    <w:rsid w:val="00A24BFB"/>
    <w:rsid w:val="00A26896"/>
    <w:rsid w:val="00A270F6"/>
    <w:rsid w:val="00A27B79"/>
    <w:rsid w:val="00A377A6"/>
    <w:rsid w:val="00A5310C"/>
    <w:rsid w:val="00A622C2"/>
    <w:rsid w:val="00A81937"/>
    <w:rsid w:val="00A906C3"/>
    <w:rsid w:val="00A90D8B"/>
    <w:rsid w:val="00A91C5A"/>
    <w:rsid w:val="00A93B0C"/>
    <w:rsid w:val="00A961A3"/>
    <w:rsid w:val="00AA024D"/>
    <w:rsid w:val="00AA0BC1"/>
    <w:rsid w:val="00AA2563"/>
    <w:rsid w:val="00AB399D"/>
    <w:rsid w:val="00AB3A87"/>
    <w:rsid w:val="00AB614D"/>
    <w:rsid w:val="00AC3AAC"/>
    <w:rsid w:val="00AC68E1"/>
    <w:rsid w:val="00AD26CA"/>
    <w:rsid w:val="00AD6807"/>
    <w:rsid w:val="00AE4771"/>
    <w:rsid w:val="00AE5830"/>
    <w:rsid w:val="00AE638F"/>
    <w:rsid w:val="00AF3E16"/>
    <w:rsid w:val="00B04DD1"/>
    <w:rsid w:val="00B14A05"/>
    <w:rsid w:val="00B162E2"/>
    <w:rsid w:val="00B30142"/>
    <w:rsid w:val="00B353FF"/>
    <w:rsid w:val="00B3739D"/>
    <w:rsid w:val="00B42736"/>
    <w:rsid w:val="00B43142"/>
    <w:rsid w:val="00B4621F"/>
    <w:rsid w:val="00B4729F"/>
    <w:rsid w:val="00B50555"/>
    <w:rsid w:val="00B55ECF"/>
    <w:rsid w:val="00B72C38"/>
    <w:rsid w:val="00B82C8B"/>
    <w:rsid w:val="00B84B9E"/>
    <w:rsid w:val="00B95924"/>
    <w:rsid w:val="00B95CC2"/>
    <w:rsid w:val="00B970EE"/>
    <w:rsid w:val="00BA5E68"/>
    <w:rsid w:val="00BB3BC7"/>
    <w:rsid w:val="00BB4071"/>
    <w:rsid w:val="00BB61CA"/>
    <w:rsid w:val="00BD71D0"/>
    <w:rsid w:val="00BE0791"/>
    <w:rsid w:val="00BE4A77"/>
    <w:rsid w:val="00BF2EAE"/>
    <w:rsid w:val="00C14659"/>
    <w:rsid w:val="00C17099"/>
    <w:rsid w:val="00C2544A"/>
    <w:rsid w:val="00C3175F"/>
    <w:rsid w:val="00C338B0"/>
    <w:rsid w:val="00C51390"/>
    <w:rsid w:val="00C728E6"/>
    <w:rsid w:val="00C7552E"/>
    <w:rsid w:val="00C757E9"/>
    <w:rsid w:val="00C90078"/>
    <w:rsid w:val="00C92019"/>
    <w:rsid w:val="00C94FAE"/>
    <w:rsid w:val="00C956E7"/>
    <w:rsid w:val="00C9662F"/>
    <w:rsid w:val="00CA2454"/>
    <w:rsid w:val="00CA42DE"/>
    <w:rsid w:val="00CB1402"/>
    <w:rsid w:val="00CB4571"/>
    <w:rsid w:val="00CB4C4B"/>
    <w:rsid w:val="00CB72A3"/>
    <w:rsid w:val="00CC0040"/>
    <w:rsid w:val="00CC43C3"/>
    <w:rsid w:val="00CC5392"/>
    <w:rsid w:val="00CD5359"/>
    <w:rsid w:val="00CD5F18"/>
    <w:rsid w:val="00CE070C"/>
    <w:rsid w:val="00CE7B6C"/>
    <w:rsid w:val="00CF1FF6"/>
    <w:rsid w:val="00CF68C8"/>
    <w:rsid w:val="00D009E8"/>
    <w:rsid w:val="00D018F0"/>
    <w:rsid w:val="00D02A5F"/>
    <w:rsid w:val="00D05F11"/>
    <w:rsid w:val="00D07FE7"/>
    <w:rsid w:val="00D1165D"/>
    <w:rsid w:val="00D138D5"/>
    <w:rsid w:val="00D15770"/>
    <w:rsid w:val="00D31A1F"/>
    <w:rsid w:val="00D35142"/>
    <w:rsid w:val="00D36D80"/>
    <w:rsid w:val="00D36E07"/>
    <w:rsid w:val="00D41E64"/>
    <w:rsid w:val="00D43AB5"/>
    <w:rsid w:val="00D53627"/>
    <w:rsid w:val="00D549BC"/>
    <w:rsid w:val="00D55E8D"/>
    <w:rsid w:val="00D600E1"/>
    <w:rsid w:val="00D60BEC"/>
    <w:rsid w:val="00D82410"/>
    <w:rsid w:val="00D83DA4"/>
    <w:rsid w:val="00D92C74"/>
    <w:rsid w:val="00DA47DA"/>
    <w:rsid w:val="00DA69AC"/>
    <w:rsid w:val="00DB0DBF"/>
    <w:rsid w:val="00DB3991"/>
    <w:rsid w:val="00DB5BC3"/>
    <w:rsid w:val="00DB6735"/>
    <w:rsid w:val="00DD5CFF"/>
    <w:rsid w:val="00DD5D3D"/>
    <w:rsid w:val="00DE1382"/>
    <w:rsid w:val="00DE6807"/>
    <w:rsid w:val="00DF0040"/>
    <w:rsid w:val="00E02A5B"/>
    <w:rsid w:val="00E04626"/>
    <w:rsid w:val="00E111AB"/>
    <w:rsid w:val="00E27AAB"/>
    <w:rsid w:val="00E30142"/>
    <w:rsid w:val="00E3218E"/>
    <w:rsid w:val="00E33159"/>
    <w:rsid w:val="00E3531A"/>
    <w:rsid w:val="00E457EC"/>
    <w:rsid w:val="00E47039"/>
    <w:rsid w:val="00E510C0"/>
    <w:rsid w:val="00E57C9B"/>
    <w:rsid w:val="00E63E82"/>
    <w:rsid w:val="00E70501"/>
    <w:rsid w:val="00E713AA"/>
    <w:rsid w:val="00E76FFE"/>
    <w:rsid w:val="00E813E7"/>
    <w:rsid w:val="00E83492"/>
    <w:rsid w:val="00E87E77"/>
    <w:rsid w:val="00E91872"/>
    <w:rsid w:val="00E9398B"/>
    <w:rsid w:val="00E94F40"/>
    <w:rsid w:val="00EA12FF"/>
    <w:rsid w:val="00EB4E03"/>
    <w:rsid w:val="00EC5E45"/>
    <w:rsid w:val="00ED46D1"/>
    <w:rsid w:val="00ED6F44"/>
    <w:rsid w:val="00EE1D0F"/>
    <w:rsid w:val="00EE55A8"/>
    <w:rsid w:val="00EE6738"/>
    <w:rsid w:val="00EE74E8"/>
    <w:rsid w:val="00EF7C56"/>
    <w:rsid w:val="00F02273"/>
    <w:rsid w:val="00F15A1B"/>
    <w:rsid w:val="00F22467"/>
    <w:rsid w:val="00F26CA5"/>
    <w:rsid w:val="00F27DF5"/>
    <w:rsid w:val="00F320B0"/>
    <w:rsid w:val="00F33B0D"/>
    <w:rsid w:val="00F64C15"/>
    <w:rsid w:val="00F67EAE"/>
    <w:rsid w:val="00F7519A"/>
    <w:rsid w:val="00F751FA"/>
    <w:rsid w:val="00F75B42"/>
    <w:rsid w:val="00F8000C"/>
    <w:rsid w:val="00F91A87"/>
    <w:rsid w:val="00F94011"/>
    <w:rsid w:val="00F95E18"/>
    <w:rsid w:val="00F95E5B"/>
    <w:rsid w:val="00FA308B"/>
    <w:rsid w:val="00FA3ED5"/>
    <w:rsid w:val="00FA5C87"/>
    <w:rsid w:val="00FA6300"/>
    <w:rsid w:val="00FA7ADA"/>
    <w:rsid w:val="00FB0AA6"/>
    <w:rsid w:val="00FB2EAB"/>
    <w:rsid w:val="00FB3930"/>
    <w:rsid w:val="00FC0122"/>
    <w:rsid w:val="00FC16D7"/>
    <w:rsid w:val="00FD0BB0"/>
    <w:rsid w:val="00FD62CD"/>
    <w:rsid w:val="00FD6682"/>
    <w:rsid w:val="00FD7DB6"/>
    <w:rsid w:val="00FE0413"/>
    <w:rsid w:val="00FE1A2E"/>
    <w:rsid w:val="00FE2AF3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D5D26"/>
  <w15:docId w15:val="{884BEE5C-9927-4EF6-8D5E-DF5728D0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E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5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C6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0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19"/>
    <w:rPr>
      <w:lang w:val="en-GB"/>
    </w:rPr>
  </w:style>
  <w:style w:type="paragraph" w:styleId="NoSpacing">
    <w:name w:val="No Spacing"/>
    <w:uiPriority w:val="1"/>
    <w:qFormat/>
    <w:rsid w:val="00522A81"/>
    <w:pPr>
      <w:spacing w:after="0" w:line="240" w:lineRule="auto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09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9E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009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0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BC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BC1"/>
    <w:rPr>
      <w:b/>
      <w:bCs/>
      <w:sz w:val="20"/>
      <w:szCs w:val="20"/>
      <w:lang w:val="en-GB"/>
    </w:rPr>
  </w:style>
  <w:style w:type="table" w:customStyle="1" w:styleId="GridTable5Dark-Accent11">
    <w:name w:val="Grid Table 5 Dark - Accent 11"/>
    <w:basedOn w:val="TableNormal"/>
    <w:uiPriority w:val="50"/>
    <w:rsid w:val="005D5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7568AB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7568A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B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B4C4B"/>
    <w:rPr>
      <w:b/>
      <w:bCs/>
    </w:rPr>
  </w:style>
  <w:style w:type="table" w:styleId="LightShading">
    <w:name w:val="Light Shading"/>
    <w:basedOn w:val="TableNormal"/>
    <w:uiPriority w:val="60"/>
    <w:rsid w:val="00EB4E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1">
    <w:name w:val="Medium Grid 3 Accent 1"/>
    <w:basedOn w:val="TableNormal"/>
    <w:uiPriority w:val="69"/>
    <w:rsid w:val="00EB4E0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D0BB0"/>
    <w:pPr>
      <w:spacing w:line="240" w:lineRule="auto"/>
      <w:jc w:val="both"/>
    </w:pPr>
    <w:rPr>
      <w:rFonts w:ascii="Arial Narrow" w:eastAsia="Times New Roman" w:hAnsi="Arial Narrow" w:cs="Times New Roman"/>
      <w:b/>
      <w:iCs/>
      <w:color w:val="000000" w:themeColor="text1"/>
      <w:sz w:val="20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936F-C8FB-4D05-81ED-25004ED0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Sawere</dc:creator>
  <cp:lastModifiedBy>Viola Sawere</cp:lastModifiedBy>
  <cp:revision>2</cp:revision>
  <cp:lastPrinted>2020-07-06T12:59:00Z</cp:lastPrinted>
  <dcterms:created xsi:type="dcterms:W3CDTF">2021-07-05T08:11:00Z</dcterms:created>
  <dcterms:modified xsi:type="dcterms:W3CDTF">2021-07-05T08:11:00Z</dcterms:modified>
</cp:coreProperties>
</file>