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4A" w:rsidRPr="001B7D4A" w:rsidRDefault="001B7D4A" w:rsidP="001B7D4A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val="en-GB" w:eastAsia="de-DE"/>
        </w:rPr>
      </w:pPr>
      <w:bookmarkStart w:id="0" w:name="_Toc398640943"/>
      <w:r w:rsidRPr="001B7D4A">
        <w:rPr>
          <w:rFonts w:ascii="Arial" w:eastAsia="Times New Roman" w:hAnsi="Arial" w:cs="Arial"/>
          <w:b/>
          <w:bCs/>
          <w:sz w:val="24"/>
          <w:szCs w:val="24"/>
          <w:lang w:val="en-GB" w:eastAsia="de-DE"/>
        </w:rPr>
        <w:t>NATIONAL STATISTICS STRUCTURE ON TRADE IN SERVICES STATISTICS</w:t>
      </w:r>
      <w:bookmarkEnd w:id="0"/>
    </w:p>
    <w:p w:rsidR="001B7D4A" w:rsidRPr="001B7D4A" w:rsidRDefault="001B7D4A" w:rsidP="001B7D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Cs w:val="20"/>
          <w:lang w:val="en-GB" w:eastAsia="de-D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2035"/>
        <w:gridCol w:w="1792"/>
        <w:gridCol w:w="1985"/>
        <w:gridCol w:w="3009"/>
      </w:tblGrid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COUNTRY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Agency Responsible for BOP Data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Agency Responsible for FATS Data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Existence of Committees</w:t>
            </w:r>
          </w:p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Existence  of Memorandum of understanding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Coordinator for Trade in Services Statistics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Comments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ANGOLA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National Institute of Statistics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National Institute of Statistics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i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Close working relationships exist with relevant stakeholders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BOTSWANA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Bank of Botswana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None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Ministry of trade and industry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Need to develop a national mechanism for the collection and compilation of trade in services statistics involving the relevant stakeholders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DRC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  <w:r w:rsidRPr="001B7D4A">
              <w:rPr>
                <w:rFonts w:ascii="Arial" w:eastAsia="Times New Roman" w:hAnsi="Arial"/>
                <w:lang w:eastAsia="de-DE"/>
              </w:rPr>
              <w:t xml:space="preserve"> 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LESOTHO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 xml:space="preserve">Central Bank of the Kingdom of Lesotho 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Bureau of Statistics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None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Ministry of Trade and Industry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Need to develop statistics on trade in services.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MALAWI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National Statistical Office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National Statistical Office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Balance of Payments Committee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None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National Statistical Office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To consider  an MOU formalizing the working relations of existing committee and include other relevant stakeholders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MAURITIUS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Bank of Mauritius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Statistics Mauritius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Statistics Mauritius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The work on collection and compilation of statistics to be handled by the existing Statistics Board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MOZAMBIQUE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Bank of Mozambique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Bank of Mozambique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National Institute of Statistics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The work on collection and compilation of statistics to be handled by the existing committee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NAMIBIA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Bank of Namibia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Bank of Namibia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 xml:space="preserve">Statistical Committee </w:t>
            </w:r>
            <w:r w:rsidRPr="001B7D4A">
              <w:rPr>
                <w:rFonts w:ascii="Arial" w:eastAsia="Times New Roman" w:hAnsi="Arial"/>
                <w:lang w:eastAsia="de-DE"/>
              </w:rPr>
              <w:lastRenderedPageBreak/>
              <w:t>comprising of BON, Namibia Statistics Agency and Investment Agency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lastRenderedPageBreak/>
              <w:t xml:space="preserve">Between Bank of Namibia and </w:t>
            </w:r>
            <w:r w:rsidRPr="001B7D4A">
              <w:rPr>
                <w:rFonts w:ascii="Arial" w:eastAsia="Times New Roman" w:hAnsi="Arial"/>
                <w:lang w:eastAsia="de-DE"/>
              </w:rPr>
              <w:lastRenderedPageBreak/>
              <w:t>Statistics Agency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lastRenderedPageBreak/>
              <w:t>Bank of Namibia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 xml:space="preserve">Consider the inclusion of all the other relevant </w:t>
            </w:r>
            <w:r w:rsidRPr="001B7D4A">
              <w:rPr>
                <w:rFonts w:ascii="Arial" w:eastAsia="Times New Roman" w:hAnsi="Arial"/>
                <w:lang w:eastAsia="de-DE"/>
              </w:rPr>
              <w:lastRenderedPageBreak/>
              <w:t>stakeholders in the collection and compilation of trade in services statistics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lastRenderedPageBreak/>
              <w:t>SEYCHELLES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Central Bank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Central Bank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Between the Central Bank and Ministry of Finance (limited scope)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Central Bank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Discussion to be held with the Investment agency on FATS and the Ministry of Trade and Industry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SOUTH AFRICA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Reserve Bank of South Africa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Reserve Bank of South Africa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Department of Trade and Industry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 xml:space="preserve">There is need to coordinate the work on the collection and compilation of FATS, involving all the relevant stakeholders. 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SWAZILAND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Central Bank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Central Bank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Between the Central Bank and the Central Statistics Office (Limited in scope)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Ministry of trade and industry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Need to work closely with other relevant agencies such as tourism board, transport sector. Also include a filed in the ITRS that would deal with partner country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B234EE">
            <w:pPr>
              <w:rPr>
                <w:rFonts w:ascii="Arial" w:hAnsi="Arial" w:cs="Arial"/>
                <w:b/>
              </w:rPr>
            </w:pPr>
            <w:r w:rsidRPr="001B7D4A">
              <w:rPr>
                <w:rFonts w:ascii="Arial" w:hAnsi="Arial" w:cs="Arial"/>
                <w:b/>
              </w:rPr>
              <w:t>TANZANIA</w:t>
            </w:r>
          </w:p>
        </w:tc>
        <w:tc>
          <w:tcPr>
            <w:tcW w:w="1843" w:type="dxa"/>
          </w:tcPr>
          <w:p w:rsidR="001B7D4A" w:rsidRPr="001B7D4A" w:rsidRDefault="001B7D4A" w:rsidP="00B234EE">
            <w:pPr>
              <w:rPr>
                <w:rFonts w:ascii="Arial" w:hAnsi="Arial" w:cs="Arial"/>
              </w:rPr>
            </w:pPr>
            <w:r w:rsidRPr="001B7D4A">
              <w:rPr>
                <w:rFonts w:ascii="Arial" w:hAnsi="Arial" w:cs="Arial"/>
              </w:rPr>
              <w:t>Bank of Tanzania (BOT)</w:t>
            </w:r>
          </w:p>
        </w:tc>
        <w:tc>
          <w:tcPr>
            <w:tcW w:w="1984" w:type="dxa"/>
          </w:tcPr>
          <w:p w:rsidR="001B7D4A" w:rsidRPr="001B7D4A" w:rsidRDefault="001B7D4A" w:rsidP="00B234EE">
            <w:pPr>
              <w:rPr>
                <w:rFonts w:ascii="Arial" w:hAnsi="Arial" w:cs="Arial"/>
              </w:rPr>
            </w:pPr>
            <w:r w:rsidRPr="001B7D4A">
              <w:rPr>
                <w:rFonts w:ascii="Arial" w:hAnsi="Arial" w:cs="Arial"/>
              </w:rPr>
              <w:t>Bank of Tanzania (However, the Bank has not started to compile FATS Data)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rPr>
                <w:rFonts w:ascii="Arial" w:hAnsi="Arial" w:cs="Arial"/>
              </w:rPr>
            </w:pPr>
            <w:r w:rsidRPr="001B7D4A">
              <w:rPr>
                <w:rFonts w:ascii="Arial" w:hAnsi="Arial" w:cs="Arial"/>
              </w:rPr>
              <w:t>- Private Capital Flow Surveys involving BOT, National Bureau of Statistics (NBS)and Tanzania Investment Centre (Chaired by BOT)</w:t>
            </w:r>
          </w:p>
          <w:p w:rsidR="001B7D4A" w:rsidRPr="001B7D4A" w:rsidRDefault="001B7D4A" w:rsidP="001B7D4A">
            <w:pPr>
              <w:rPr>
                <w:rFonts w:ascii="Arial" w:hAnsi="Arial" w:cs="Arial"/>
              </w:rPr>
            </w:pPr>
            <w:r w:rsidRPr="001B7D4A">
              <w:rPr>
                <w:rFonts w:ascii="Arial" w:hAnsi="Arial" w:cs="Arial"/>
              </w:rPr>
              <w:t xml:space="preserve">- Tanzania Tourism Sector Survey, involving Ministry of Natural </w:t>
            </w:r>
            <w:r w:rsidRPr="001B7D4A">
              <w:rPr>
                <w:rFonts w:ascii="Arial" w:hAnsi="Arial" w:cs="Arial"/>
              </w:rPr>
              <w:lastRenderedPageBreak/>
              <w:t>Resources and Tourism, BOT, NBS, Zanzibar Commission for Tourism and Immigration Department (Chaired by the Ministry of Natural Resources and  Tourism)</w:t>
            </w:r>
          </w:p>
        </w:tc>
        <w:tc>
          <w:tcPr>
            <w:tcW w:w="1792" w:type="dxa"/>
          </w:tcPr>
          <w:p w:rsidR="001B7D4A" w:rsidRPr="001B7D4A" w:rsidRDefault="001B7D4A" w:rsidP="00B234EE">
            <w:pPr>
              <w:rPr>
                <w:rFonts w:ascii="Arial" w:hAnsi="Arial" w:cs="Arial"/>
              </w:rPr>
            </w:pPr>
            <w:proofErr w:type="spellStart"/>
            <w:r w:rsidRPr="001B7D4A">
              <w:rPr>
                <w:rFonts w:ascii="Arial" w:hAnsi="Arial" w:cs="Arial"/>
              </w:rPr>
              <w:lastRenderedPageBreak/>
              <w:t>Memorundum</w:t>
            </w:r>
            <w:proofErr w:type="spellEnd"/>
            <w:r w:rsidRPr="001B7D4A">
              <w:rPr>
                <w:rFonts w:ascii="Arial" w:hAnsi="Arial" w:cs="Arial"/>
              </w:rPr>
              <w:t xml:space="preserve"> of understanding exist between participating Institutions in both committees.</w:t>
            </w:r>
          </w:p>
        </w:tc>
        <w:tc>
          <w:tcPr>
            <w:tcW w:w="1985" w:type="dxa"/>
          </w:tcPr>
          <w:p w:rsidR="001B7D4A" w:rsidRPr="001B7D4A" w:rsidRDefault="001B7D4A" w:rsidP="00B234EE">
            <w:pPr>
              <w:rPr>
                <w:rFonts w:ascii="Arial" w:hAnsi="Arial" w:cs="Arial"/>
              </w:rPr>
            </w:pPr>
            <w:r w:rsidRPr="001B7D4A">
              <w:rPr>
                <w:rFonts w:ascii="Arial" w:hAnsi="Arial" w:cs="Arial"/>
              </w:rPr>
              <w:t>The Ministry of Trade and Industries</w:t>
            </w:r>
          </w:p>
        </w:tc>
        <w:tc>
          <w:tcPr>
            <w:tcW w:w="3009" w:type="dxa"/>
          </w:tcPr>
          <w:p w:rsidR="001B7D4A" w:rsidRPr="001B7D4A" w:rsidRDefault="001B7D4A" w:rsidP="00B234EE">
            <w:pPr>
              <w:rPr>
                <w:rFonts w:ascii="Arial" w:hAnsi="Arial" w:cs="Arial"/>
              </w:rPr>
            </w:pPr>
            <w:r w:rsidRPr="001B7D4A">
              <w:rPr>
                <w:rFonts w:ascii="Arial" w:hAnsi="Arial" w:cs="Arial"/>
              </w:rPr>
              <w:t>The work on collection and compilation of FDI and Tourism statistics  is  handled by the existing committees</w:t>
            </w:r>
            <w:bookmarkStart w:id="1" w:name="_GoBack"/>
            <w:bookmarkEnd w:id="1"/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lastRenderedPageBreak/>
              <w:t>ZAMBIA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Bank of Zambia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Bank of Zambia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  <w:r w:rsidRPr="001B7D4A">
              <w:rPr>
                <w:rFonts w:ascii="Arial" w:eastAsia="Times New Roman" w:hAnsi="Arial"/>
                <w:lang w:eastAsia="de-DE"/>
              </w:rPr>
              <w:t xml:space="preserve"> 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Between Bank of Zambia, CSO and ZDA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Bank of Zambia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 xml:space="preserve">The work on collection and compilation of statistics on trade in services is already underway, handled by the existing committee. </w:t>
            </w:r>
          </w:p>
        </w:tc>
      </w:tr>
      <w:tr w:rsidR="001B7D4A" w:rsidRPr="001B7D4A" w:rsidTr="001B7D4A">
        <w:tc>
          <w:tcPr>
            <w:tcW w:w="1526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b/>
                <w:lang w:eastAsia="de-DE"/>
              </w:rPr>
            </w:pPr>
            <w:r w:rsidRPr="001B7D4A">
              <w:rPr>
                <w:rFonts w:ascii="Arial" w:eastAsia="Times New Roman" w:hAnsi="Arial"/>
                <w:b/>
                <w:lang w:eastAsia="de-DE"/>
              </w:rPr>
              <w:t>ZIMBABWE</w:t>
            </w:r>
          </w:p>
        </w:tc>
        <w:tc>
          <w:tcPr>
            <w:tcW w:w="1843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 xml:space="preserve">Reserve Bank of Zimbabwe </w:t>
            </w:r>
          </w:p>
        </w:tc>
        <w:tc>
          <w:tcPr>
            <w:tcW w:w="1984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203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Balance of Payments Committee</w:t>
            </w:r>
          </w:p>
        </w:tc>
        <w:tc>
          <w:tcPr>
            <w:tcW w:w="1792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1985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i/>
                <w:lang w:eastAsia="de-DE"/>
              </w:rPr>
              <w:t>Please provide information</w:t>
            </w:r>
          </w:p>
        </w:tc>
        <w:tc>
          <w:tcPr>
            <w:tcW w:w="3009" w:type="dxa"/>
          </w:tcPr>
          <w:p w:rsidR="001B7D4A" w:rsidRPr="001B7D4A" w:rsidRDefault="001B7D4A" w:rsidP="001B7D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/>
                <w:lang w:eastAsia="de-DE"/>
              </w:rPr>
            </w:pPr>
            <w:r w:rsidRPr="001B7D4A">
              <w:rPr>
                <w:rFonts w:ascii="Arial" w:eastAsia="Times New Roman" w:hAnsi="Arial"/>
                <w:lang w:eastAsia="de-DE"/>
              </w:rPr>
              <w:t>The Committee to be informed of the work to be undertaken to develop trade in services statistics</w:t>
            </w:r>
          </w:p>
        </w:tc>
      </w:tr>
    </w:tbl>
    <w:p w:rsidR="00DE2941" w:rsidRDefault="001B7D4A"/>
    <w:sectPr w:rsidR="00DE2941" w:rsidSect="001B7D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4A"/>
    <w:rsid w:val="001B7D4A"/>
    <w:rsid w:val="0063240A"/>
    <w:rsid w:val="008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4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4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Mburu</dc:creator>
  <cp:lastModifiedBy>Emily Mburu</cp:lastModifiedBy>
  <cp:revision>1</cp:revision>
  <dcterms:created xsi:type="dcterms:W3CDTF">2016-02-04T08:22:00Z</dcterms:created>
  <dcterms:modified xsi:type="dcterms:W3CDTF">2016-02-04T08:29:00Z</dcterms:modified>
</cp:coreProperties>
</file>