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4A" w:rsidRPr="00997A84" w:rsidRDefault="00997A84" w:rsidP="001B7D4A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bookmarkStart w:id="0" w:name="_Toc398640943"/>
      <w:r w:rsidRPr="00997A8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ESTRUTURA </w:t>
      </w:r>
      <w:r w:rsidR="00E82C7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NACIONAIS DE ESTATÍSTICA</w:t>
      </w:r>
      <w:r w:rsidRPr="00997A8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SOBRE ESTATÍSTICAS DE COMÉRCIO DE SERVIÇOS </w:t>
      </w:r>
      <w:bookmarkEnd w:id="0"/>
    </w:p>
    <w:p w:rsidR="001B7D4A" w:rsidRPr="00997A84" w:rsidRDefault="001B7D4A" w:rsidP="001B7D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Cs w:val="20"/>
          <w:lang w:eastAsia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035"/>
        <w:gridCol w:w="1792"/>
        <w:gridCol w:w="1985"/>
        <w:gridCol w:w="3009"/>
      </w:tblGrid>
      <w:tr w:rsidR="001B7D4A" w:rsidRPr="001B7D4A" w:rsidTr="001B7D4A">
        <w:tc>
          <w:tcPr>
            <w:tcW w:w="1526" w:type="dxa"/>
          </w:tcPr>
          <w:p w:rsidR="001B7D4A" w:rsidRPr="001B7D4A" w:rsidRDefault="00997A84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PAÍS</w:t>
            </w:r>
          </w:p>
        </w:tc>
        <w:tc>
          <w:tcPr>
            <w:tcW w:w="1843" w:type="dxa"/>
          </w:tcPr>
          <w:p w:rsidR="001B7D4A" w:rsidRPr="00997A84" w:rsidRDefault="00997A84" w:rsidP="00997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997A84">
              <w:rPr>
                <w:rFonts w:ascii="Arial" w:eastAsia="Times New Roman" w:hAnsi="Arial"/>
                <w:b/>
                <w:lang w:eastAsia="de-DE"/>
              </w:rPr>
              <w:t xml:space="preserve">Agência responsável por </w:t>
            </w:r>
            <w:r>
              <w:rPr>
                <w:rFonts w:ascii="Arial" w:eastAsia="Times New Roman" w:hAnsi="Arial"/>
                <w:b/>
                <w:lang w:eastAsia="de-DE"/>
              </w:rPr>
              <w:t>Estatísticas</w:t>
            </w:r>
            <w:r w:rsidRPr="00997A84">
              <w:rPr>
                <w:rFonts w:ascii="Arial" w:eastAsia="Times New Roman" w:hAnsi="Arial"/>
                <w:b/>
                <w:lang w:eastAsia="de-DE"/>
              </w:rPr>
              <w:t xml:space="preserve"> de BOP</w:t>
            </w:r>
            <w:r>
              <w:rPr>
                <w:rFonts w:ascii="Arial" w:eastAsia="Times New Roman" w:hAnsi="Arial"/>
                <w:b/>
                <w:lang w:eastAsia="de-DE"/>
              </w:rPr>
              <w:t xml:space="preserve"> (Balança de Pagamentos)</w:t>
            </w:r>
          </w:p>
        </w:tc>
        <w:tc>
          <w:tcPr>
            <w:tcW w:w="1984" w:type="dxa"/>
          </w:tcPr>
          <w:p w:rsidR="001B7D4A" w:rsidRPr="00997A84" w:rsidRDefault="001B7D4A" w:rsidP="00997A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997A84">
              <w:rPr>
                <w:rFonts w:ascii="Arial" w:eastAsia="Times New Roman" w:hAnsi="Arial"/>
                <w:b/>
                <w:lang w:eastAsia="de-DE"/>
              </w:rPr>
              <w:t>A</w:t>
            </w:r>
            <w:r w:rsidR="00997A84" w:rsidRPr="00997A84">
              <w:rPr>
                <w:rFonts w:ascii="Arial" w:eastAsia="Times New Roman" w:hAnsi="Arial"/>
                <w:b/>
                <w:lang w:eastAsia="de-DE"/>
              </w:rPr>
              <w:t xml:space="preserve">gência responsável por </w:t>
            </w:r>
            <w:r w:rsidR="00997A84">
              <w:rPr>
                <w:rFonts w:ascii="Arial" w:eastAsia="Times New Roman" w:hAnsi="Arial"/>
                <w:b/>
                <w:lang w:eastAsia="de-DE"/>
              </w:rPr>
              <w:t>Estatísticas</w:t>
            </w:r>
            <w:r w:rsidR="00997A84" w:rsidRPr="00997A84">
              <w:rPr>
                <w:rFonts w:ascii="Arial" w:eastAsia="Times New Roman" w:hAnsi="Arial"/>
                <w:b/>
                <w:lang w:eastAsia="de-DE"/>
              </w:rPr>
              <w:t xml:space="preserve"> de FATS 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E</w:t>
            </w:r>
            <w:r w:rsidR="00FF4E27">
              <w:rPr>
                <w:rFonts w:ascii="Arial" w:eastAsia="Times New Roman" w:hAnsi="Arial"/>
                <w:b/>
                <w:lang w:eastAsia="de-DE"/>
              </w:rPr>
              <w:t>xistência</w:t>
            </w:r>
            <w:bookmarkStart w:id="1" w:name="_GoBack"/>
            <w:bookmarkEnd w:id="1"/>
            <w:r w:rsidR="00997A84">
              <w:rPr>
                <w:rFonts w:ascii="Arial" w:eastAsia="Times New Roman" w:hAnsi="Arial"/>
                <w:b/>
                <w:lang w:eastAsia="de-DE"/>
              </w:rPr>
              <w:t xml:space="preserve"> de Comités </w:t>
            </w:r>
          </w:p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</w:p>
        </w:tc>
        <w:tc>
          <w:tcPr>
            <w:tcW w:w="1792" w:type="dxa"/>
          </w:tcPr>
          <w:p w:rsidR="001B7D4A" w:rsidRPr="00E82C7A" w:rsidRDefault="00997A84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E82C7A">
              <w:rPr>
                <w:rFonts w:ascii="Arial" w:eastAsia="Times New Roman" w:hAnsi="Arial"/>
                <w:b/>
                <w:lang w:eastAsia="de-DE"/>
              </w:rPr>
              <w:t>Existência de Memorando de Ente</w:t>
            </w:r>
            <w:r w:rsidR="00E82C7A" w:rsidRPr="00E82C7A">
              <w:rPr>
                <w:rFonts w:ascii="Arial" w:eastAsia="Times New Roman" w:hAnsi="Arial"/>
                <w:b/>
                <w:lang w:eastAsia="de-DE"/>
              </w:rPr>
              <w:t xml:space="preserve">ndimento </w:t>
            </w:r>
          </w:p>
        </w:tc>
        <w:tc>
          <w:tcPr>
            <w:tcW w:w="1985" w:type="dxa"/>
          </w:tcPr>
          <w:p w:rsidR="001B7D4A" w:rsidRPr="00E82C7A" w:rsidRDefault="001B7D4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E82C7A">
              <w:rPr>
                <w:rFonts w:ascii="Arial" w:eastAsia="Times New Roman" w:hAnsi="Arial"/>
                <w:b/>
                <w:lang w:eastAsia="de-DE"/>
              </w:rPr>
              <w:t>C</w:t>
            </w:r>
            <w:r w:rsidR="00E82C7A" w:rsidRPr="00E82C7A">
              <w:rPr>
                <w:rFonts w:ascii="Arial" w:eastAsia="Times New Roman" w:hAnsi="Arial"/>
                <w:b/>
                <w:lang w:eastAsia="de-DE"/>
              </w:rPr>
              <w:t xml:space="preserve">oordenador de Estatísticas de Comércio de Serviços 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C</w:t>
            </w:r>
            <w:r w:rsidR="00E82C7A">
              <w:rPr>
                <w:rFonts w:ascii="Arial" w:eastAsia="Times New Roman" w:hAnsi="Arial"/>
                <w:b/>
                <w:lang w:eastAsia="de-DE"/>
              </w:rPr>
              <w:t>omentários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ANGOLA</w:t>
            </w:r>
          </w:p>
        </w:tc>
        <w:tc>
          <w:tcPr>
            <w:tcW w:w="1843" w:type="dxa"/>
          </w:tcPr>
          <w:p w:rsidR="001B7D4A" w:rsidRPr="00E82C7A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lang w:eastAsia="de-DE"/>
              </w:rPr>
              <w:t>Instituto Naciona</w:t>
            </w:r>
            <w:r>
              <w:rPr>
                <w:rFonts w:ascii="Arial" w:eastAsia="Times New Roman" w:hAnsi="Arial"/>
                <w:lang w:eastAsia="de-DE"/>
              </w:rPr>
              <w:t>l</w:t>
            </w:r>
            <w:r w:rsidRPr="00E82C7A">
              <w:rPr>
                <w:rFonts w:ascii="Arial" w:eastAsia="Times New Roman" w:hAnsi="Arial"/>
                <w:lang w:eastAsia="de-DE"/>
              </w:rPr>
              <w:t xml:space="preserve"> de Estatística </w:t>
            </w:r>
          </w:p>
        </w:tc>
        <w:tc>
          <w:tcPr>
            <w:tcW w:w="1984" w:type="dxa"/>
          </w:tcPr>
          <w:p w:rsidR="001B7D4A" w:rsidRPr="00E82C7A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lang w:eastAsia="de-DE"/>
              </w:rPr>
              <w:t xml:space="preserve">Instituto Nacional de Estatística </w:t>
            </w:r>
          </w:p>
        </w:tc>
        <w:tc>
          <w:tcPr>
            <w:tcW w:w="2035" w:type="dxa"/>
          </w:tcPr>
          <w:p w:rsidR="001B7D4A" w:rsidRPr="00E82C7A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 xml:space="preserve">Por favor providenciar informação </w:t>
            </w:r>
          </w:p>
        </w:tc>
        <w:tc>
          <w:tcPr>
            <w:tcW w:w="1792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3009" w:type="dxa"/>
          </w:tcPr>
          <w:p w:rsidR="001B7D4A" w:rsidRPr="001B7D4A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Existem relações de trabalho estreitas com os intervenientes relevantes </w:t>
            </w:r>
          </w:p>
        </w:tc>
      </w:tr>
      <w:tr w:rsidR="001B7D4A" w:rsidRPr="00E82C7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BOTSWANA</w:t>
            </w:r>
          </w:p>
        </w:tc>
        <w:tc>
          <w:tcPr>
            <w:tcW w:w="1843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Banco de Botswana </w:t>
            </w:r>
            <w:r>
              <w:rPr>
                <w:rFonts w:ascii="Arial" w:eastAsia="Times New Roman" w:hAnsi="Arial"/>
                <w:i/>
                <w:lang w:eastAsia="de-DE"/>
              </w:rPr>
              <w:t>(</w:t>
            </w:r>
            <w:r w:rsidRPr="00E82C7A">
              <w:rPr>
                <w:rFonts w:ascii="Arial" w:eastAsia="Times New Roman" w:hAnsi="Arial"/>
                <w:i/>
                <w:lang w:eastAsia="de-DE"/>
              </w:rPr>
              <w:t>Bank</w:t>
            </w:r>
            <w:r w:rsidR="001B7D4A" w:rsidRPr="00E82C7A">
              <w:rPr>
                <w:rFonts w:ascii="Arial" w:eastAsia="Times New Roman" w:hAnsi="Arial"/>
                <w:i/>
                <w:lang w:eastAsia="de-DE"/>
              </w:rPr>
              <w:t xml:space="preserve"> of Botswana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1984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Nenhum</w:t>
            </w:r>
          </w:p>
        </w:tc>
        <w:tc>
          <w:tcPr>
            <w:tcW w:w="1985" w:type="dxa"/>
          </w:tcPr>
          <w:p w:rsidR="001B7D4A" w:rsidRPr="00E82C7A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lang w:eastAsia="de-DE"/>
              </w:rPr>
              <w:t>Ministério de Comércio e Indústria</w:t>
            </w:r>
          </w:p>
        </w:tc>
        <w:tc>
          <w:tcPr>
            <w:tcW w:w="3009" w:type="dxa"/>
          </w:tcPr>
          <w:p w:rsidR="001B7D4A" w:rsidRPr="00E82C7A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lang w:eastAsia="de-DE"/>
              </w:rPr>
              <w:t>Precisa de desenvolver um mecanismo nacional para a recolha</w:t>
            </w:r>
            <w:r w:rsidR="00FF4E27">
              <w:rPr>
                <w:rFonts w:ascii="Arial" w:eastAsia="Times New Roman" w:hAnsi="Arial"/>
                <w:lang w:eastAsia="de-DE"/>
              </w:rPr>
              <w:t xml:space="preserve"> e compilação de estatísticas do</w:t>
            </w:r>
            <w:r w:rsidRPr="00E82C7A">
              <w:rPr>
                <w:rFonts w:ascii="Arial" w:eastAsia="Times New Roman" w:hAnsi="Arial"/>
                <w:lang w:eastAsia="de-DE"/>
              </w:rPr>
              <w:t xml:space="preserve"> comércio de serviços envolvendo os intervenientes relevantes 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R</w:t>
            </w:r>
            <w:r w:rsidR="00E82C7A">
              <w:rPr>
                <w:rFonts w:ascii="Arial" w:eastAsia="Times New Roman" w:hAnsi="Arial"/>
                <w:b/>
                <w:lang w:eastAsia="de-DE"/>
              </w:rPr>
              <w:t>D</w:t>
            </w:r>
            <w:r w:rsidRPr="001B7D4A">
              <w:rPr>
                <w:rFonts w:ascii="Arial" w:eastAsia="Times New Roman" w:hAnsi="Arial"/>
                <w:b/>
                <w:lang w:eastAsia="de-DE"/>
              </w:rPr>
              <w:t>C</w:t>
            </w:r>
          </w:p>
        </w:tc>
        <w:tc>
          <w:tcPr>
            <w:tcW w:w="1843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4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3009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</w:tr>
      <w:tr w:rsidR="001B7D4A" w:rsidRPr="00E82C7A" w:rsidTr="001B7D4A">
        <w:tc>
          <w:tcPr>
            <w:tcW w:w="1526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LESOT</w:t>
            </w:r>
            <w:r w:rsidR="001B7D4A" w:rsidRPr="001B7D4A">
              <w:rPr>
                <w:rFonts w:ascii="Arial" w:eastAsia="Times New Roman" w:hAnsi="Arial"/>
                <w:b/>
                <w:lang w:eastAsia="de-DE"/>
              </w:rPr>
              <w:t>O</w:t>
            </w:r>
          </w:p>
        </w:tc>
        <w:tc>
          <w:tcPr>
            <w:tcW w:w="1843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Banco Central do Reino do Lesoto (</w:t>
            </w:r>
            <w:r w:rsidR="001B7D4A" w:rsidRPr="00E82C7A">
              <w:rPr>
                <w:rFonts w:ascii="Arial" w:eastAsia="Times New Roman" w:hAnsi="Arial"/>
                <w:i/>
                <w:lang w:eastAsia="de-DE"/>
              </w:rPr>
              <w:t>Central Bank of the Kingdom of Lesotho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  <w:r w:rsidR="001B7D4A" w:rsidRPr="001B7D4A">
              <w:rPr>
                <w:rFonts w:ascii="Arial" w:eastAsia="Times New Roman" w:hAnsi="Arial"/>
                <w:lang w:eastAsia="de-DE"/>
              </w:rPr>
              <w:t xml:space="preserve"> </w:t>
            </w:r>
          </w:p>
        </w:tc>
        <w:tc>
          <w:tcPr>
            <w:tcW w:w="1984" w:type="dxa"/>
          </w:tcPr>
          <w:p w:rsidR="001B7D4A" w:rsidRPr="00FF4E27" w:rsidRDefault="00E82C7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Gabinete de Estatística</w:t>
            </w:r>
            <w:r w:rsidR="00FF4E27">
              <w:rPr>
                <w:rFonts w:ascii="Arial" w:eastAsia="Times New Roman" w:hAnsi="Arial"/>
                <w:lang w:eastAsia="de-DE"/>
              </w:rPr>
              <w:t xml:space="preserve"> </w:t>
            </w:r>
            <w:r w:rsidR="00FF4E27">
              <w:rPr>
                <w:rFonts w:ascii="Arial" w:eastAsia="Times New Roman" w:hAnsi="Arial"/>
                <w:i/>
                <w:lang w:eastAsia="de-DE"/>
              </w:rPr>
              <w:t>(Bureau of Statistics)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1B7D4A" w:rsidRDefault="001B7D4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</w:t>
            </w:r>
            <w:r w:rsidR="00E82C7A">
              <w:rPr>
                <w:rFonts w:ascii="Arial" w:eastAsia="Times New Roman" w:hAnsi="Arial"/>
                <w:lang w:eastAsia="de-DE"/>
              </w:rPr>
              <w:t>enhum</w:t>
            </w:r>
          </w:p>
        </w:tc>
        <w:tc>
          <w:tcPr>
            <w:tcW w:w="1985" w:type="dxa"/>
          </w:tcPr>
          <w:p w:rsidR="001B7D4A" w:rsidRPr="00E82C7A" w:rsidRDefault="001B7D4A" w:rsidP="00E82C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lang w:eastAsia="de-DE"/>
              </w:rPr>
              <w:t>M</w:t>
            </w:r>
            <w:r w:rsidR="00E82C7A" w:rsidRPr="00E82C7A">
              <w:rPr>
                <w:rFonts w:ascii="Arial" w:eastAsia="Times New Roman" w:hAnsi="Arial"/>
                <w:lang w:eastAsia="de-DE"/>
              </w:rPr>
              <w:t xml:space="preserve">inistério de Comércio e Indústria </w:t>
            </w:r>
          </w:p>
        </w:tc>
        <w:tc>
          <w:tcPr>
            <w:tcW w:w="3009" w:type="dxa"/>
          </w:tcPr>
          <w:p w:rsidR="001B7D4A" w:rsidRPr="00E82C7A" w:rsidRDefault="00E82C7A" w:rsidP="00FF4E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lang w:eastAsia="de-DE"/>
              </w:rPr>
              <w:t xml:space="preserve">Precisa de desenvolver estatísticas </w:t>
            </w:r>
            <w:r w:rsidR="00FF4E27">
              <w:rPr>
                <w:rFonts w:ascii="Arial" w:eastAsia="Times New Roman" w:hAnsi="Arial"/>
                <w:lang w:eastAsia="de-DE"/>
              </w:rPr>
              <w:t>do</w:t>
            </w:r>
            <w:r w:rsidRPr="00E82C7A">
              <w:rPr>
                <w:rFonts w:ascii="Arial" w:eastAsia="Times New Roman" w:hAnsi="Arial"/>
                <w:lang w:eastAsia="de-DE"/>
              </w:rPr>
              <w:t xml:space="preserve"> comércio de serviços </w:t>
            </w:r>
          </w:p>
        </w:tc>
      </w:tr>
      <w:tr w:rsidR="001B7D4A" w:rsidRPr="004F3DCB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MALAWI</w:t>
            </w:r>
          </w:p>
        </w:tc>
        <w:tc>
          <w:tcPr>
            <w:tcW w:w="1843" w:type="dxa"/>
          </w:tcPr>
          <w:p w:rsidR="001B7D4A" w:rsidRPr="004F3DCB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Instituto Nacional de Estatística </w:t>
            </w:r>
            <w:r>
              <w:rPr>
                <w:rFonts w:ascii="Arial" w:eastAsia="Times New Roman" w:hAnsi="Arial"/>
                <w:i/>
                <w:lang w:eastAsia="de-DE"/>
              </w:rPr>
              <w:t>(N</w:t>
            </w:r>
            <w:r w:rsidR="001B7D4A" w:rsidRPr="004F3DCB">
              <w:rPr>
                <w:rFonts w:ascii="Arial" w:eastAsia="Times New Roman" w:hAnsi="Arial"/>
                <w:i/>
                <w:lang w:eastAsia="de-DE"/>
              </w:rPr>
              <w:t>ational Statistical Office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1984" w:type="dxa"/>
          </w:tcPr>
          <w:p w:rsidR="001B7D4A" w:rsidRPr="004F3DCB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Instituto Nacional de Estatística </w:t>
            </w:r>
            <w:r>
              <w:rPr>
                <w:rFonts w:ascii="Arial" w:eastAsia="Times New Roman" w:hAnsi="Arial"/>
                <w:i/>
                <w:lang w:eastAsia="de-DE"/>
              </w:rPr>
              <w:t>(N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ational Statistical Office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2035" w:type="dxa"/>
          </w:tcPr>
          <w:p w:rsidR="001B7D4A" w:rsidRPr="004F3DCB" w:rsidRDefault="004F3DCB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Comité sobre Balança de Pagamentos </w:t>
            </w:r>
          </w:p>
        </w:tc>
        <w:tc>
          <w:tcPr>
            <w:tcW w:w="1792" w:type="dxa"/>
          </w:tcPr>
          <w:p w:rsidR="001B7D4A" w:rsidRPr="001B7D4A" w:rsidRDefault="001B7D4A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</w:t>
            </w:r>
            <w:r w:rsidR="004F3DCB">
              <w:rPr>
                <w:rFonts w:ascii="Arial" w:eastAsia="Times New Roman" w:hAnsi="Arial"/>
                <w:lang w:eastAsia="de-DE"/>
              </w:rPr>
              <w:t>enhum</w:t>
            </w:r>
          </w:p>
        </w:tc>
        <w:tc>
          <w:tcPr>
            <w:tcW w:w="1985" w:type="dxa"/>
          </w:tcPr>
          <w:p w:rsidR="001B7D4A" w:rsidRPr="004F3DCB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Instituto Nacional de Estatística </w:t>
            </w:r>
            <w:r>
              <w:rPr>
                <w:rFonts w:ascii="Arial" w:eastAsia="Times New Roman" w:hAnsi="Arial"/>
                <w:i/>
                <w:lang w:eastAsia="de-DE"/>
              </w:rPr>
              <w:t>(N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ational Statistical Office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3009" w:type="dxa"/>
          </w:tcPr>
          <w:p w:rsidR="001B7D4A" w:rsidRPr="004F3DCB" w:rsidRDefault="004F3DCB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Deve </w:t>
            </w:r>
            <w:r w:rsidR="00FF4E27">
              <w:rPr>
                <w:rFonts w:ascii="Arial" w:eastAsia="Times New Roman" w:hAnsi="Arial"/>
                <w:lang w:eastAsia="de-DE"/>
              </w:rPr>
              <w:t>considera</w:t>
            </w:r>
            <w:r w:rsidRPr="004F3DCB">
              <w:rPr>
                <w:rFonts w:ascii="Arial" w:eastAsia="Times New Roman" w:hAnsi="Arial"/>
                <w:lang w:eastAsia="de-DE"/>
              </w:rPr>
              <w:t xml:space="preserve">r um MdE formalizando as relações </w:t>
            </w:r>
            <w:r w:rsidR="00FF4E27">
              <w:rPr>
                <w:rFonts w:ascii="Arial" w:eastAsia="Times New Roman" w:hAnsi="Arial"/>
                <w:lang w:eastAsia="de-DE"/>
              </w:rPr>
              <w:t>de trabalho do comité existente</w:t>
            </w:r>
            <w:r w:rsidRPr="004F3DCB">
              <w:rPr>
                <w:rFonts w:ascii="Arial" w:eastAsia="Times New Roman" w:hAnsi="Arial"/>
                <w:lang w:eastAsia="de-DE"/>
              </w:rPr>
              <w:t xml:space="preserve"> e incluindo os intervenientes relevantes 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FF4E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lastRenderedPageBreak/>
              <w:t>MAUR</w:t>
            </w:r>
            <w:r w:rsidR="00FF4E27">
              <w:rPr>
                <w:rFonts w:ascii="Arial" w:eastAsia="Times New Roman" w:hAnsi="Arial"/>
                <w:b/>
                <w:lang w:eastAsia="de-DE"/>
              </w:rPr>
              <w:t>ÍCIAS</w:t>
            </w:r>
          </w:p>
        </w:tc>
        <w:tc>
          <w:tcPr>
            <w:tcW w:w="1843" w:type="dxa"/>
          </w:tcPr>
          <w:p w:rsidR="001B7D4A" w:rsidRPr="00FF4E27" w:rsidRDefault="00FF4E27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Banco das</w:t>
            </w:r>
            <w:r w:rsidRPr="00FF4E27">
              <w:rPr>
                <w:rFonts w:ascii="Arial" w:eastAsia="Times New Roman" w:hAnsi="Arial"/>
                <w:lang w:eastAsia="de-DE"/>
              </w:rPr>
              <w:t xml:space="preserve"> Maurícias</w:t>
            </w:r>
            <w:r w:rsidRPr="00FF4E27">
              <w:rPr>
                <w:rFonts w:ascii="Arial" w:eastAsia="Times New Roman" w:hAnsi="Arial"/>
                <w:i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i/>
                <w:lang w:eastAsia="de-DE"/>
              </w:rPr>
              <w:t>(</w:t>
            </w:r>
            <w:r w:rsidR="001B7D4A" w:rsidRPr="00FF4E27">
              <w:rPr>
                <w:rFonts w:ascii="Arial" w:eastAsia="Times New Roman" w:hAnsi="Arial"/>
                <w:i/>
                <w:lang w:eastAsia="de-DE"/>
              </w:rPr>
              <w:t>Bank of Mauritius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1984" w:type="dxa"/>
          </w:tcPr>
          <w:p w:rsidR="001B7D4A" w:rsidRPr="004F3DCB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Instituto de Estatística das Maurícias </w:t>
            </w:r>
            <w:r>
              <w:rPr>
                <w:rFonts w:ascii="Arial" w:eastAsia="Times New Roman" w:hAnsi="Arial"/>
                <w:i/>
                <w:lang w:eastAsia="de-DE"/>
              </w:rPr>
              <w:t>(Statistics Mauritius)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5" w:type="dxa"/>
          </w:tcPr>
          <w:p w:rsidR="001B7D4A" w:rsidRPr="004F3DCB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Instituto de Estatística das Maurícias </w:t>
            </w:r>
            <w:r>
              <w:rPr>
                <w:rFonts w:ascii="Arial" w:eastAsia="Times New Roman" w:hAnsi="Arial"/>
                <w:i/>
                <w:lang w:eastAsia="de-DE"/>
              </w:rPr>
              <w:t>(Statistics Mauritius)</w:t>
            </w:r>
          </w:p>
        </w:tc>
        <w:tc>
          <w:tcPr>
            <w:tcW w:w="3009" w:type="dxa"/>
          </w:tcPr>
          <w:p w:rsidR="001B7D4A" w:rsidRPr="001B7D4A" w:rsidRDefault="004F3DCB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As actividades de recolha e compilação de estatísticas devem ser tratadas pelo Conselho de Estatística existente. </w:t>
            </w:r>
          </w:p>
        </w:tc>
      </w:tr>
      <w:tr w:rsidR="001B7D4A" w:rsidRPr="004F3DCB" w:rsidTr="001B7D4A">
        <w:tc>
          <w:tcPr>
            <w:tcW w:w="1526" w:type="dxa"/>
          </w:tcPr>
          <w:p w:rsidR="001B7D4A" w:rsidRPr="001B7D4A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MOÇ</w:t>
            </w:r>
            <w:r w:rsidR="001B7D4A" w:rsidRPr="001B7D4A">
              <w:rPr>
                <w:rFonts w:ascii="Arial" w:eastAsia="Times New Roman" w:hAnsi="Arial"/>
                <w:b/>
                <w:lang w:eastAsia="de-DE"/>
              </w:rPr>
              <w:t>AMBIQUE</w:t>
            </w:r>
          </w:p>
        </w:tc>
        <w:tc>
          <w:tcPr>
            <w:tcW w:w="1843" w:type="dxa"/>
          </w:tcPr>
          <w:p w:rsidR="001B7D4A" w:rsidRPr="004F3DCB" w:rsidRDefault="004F3DCB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Banco de Moçambique </w:t>
            </w:r>
          </w:p>
        </w:tc>
        <w:tc>
          <w:tcPr>
            <w:tcW w:w="1984" w:type="dxa"/>
          </w:tcPr>
          <w:p w:rsidR="001B7D4A" w:rsidRPr="004F3DCB" w:rsidRDefault="001B7D4A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>B</w:t>
            </w:r>
            <w:r w:rsidR="004F3DCB" w:rsidRPr="004F3DCB">
              <w:rPr>
                <w:rFonts w:ascii="Arial" w:eastAsia="Times New Roman" w:hAnsi="Arial"/>
                <w:lang w:eastAsia="de-DE"/>
              </w:rPr>
              <w:t xml:space="preserve">anco de Moçambique 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5" w:type="dxa"/>
          </w:tcPr>
          <w:p w:rsidR="001B7D4A" w:rsidRPr="004F3DCB" w:rsidRDefault="004F3DCB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Instituto Nacional de Estatística </w:t>
            </w:r>
          </w:p>
        </w:tc>
        <w:tc>
          <w:tcPr>
            <w:tcW w:w="3009" w:type="dxa"/>
          </w:tcPr>
          <w:p w:rsidR="001B7D4A" w:rsidRPr="004F3DCB" w:rsidRDefault="004F3DC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>As actividades de recolha e compilação de estatísticas devem ser tratadas pelo</w:t>
            </w:r>
            <w:r>
              <w:rPr>
                <w:rFonts w:ascii="Arial" w:eastAsia="Times New Roman" w:hAnsi="Arial"/>
                <w:lang w:eastAsia="de-DE"/>
              </w:rPr>
              <w:t xml:space="preserve"> comité existente</w:t>
            </w:r>
          </w:p>
        </w:tc>
      </w:tr>
      <w:tr w:rsidR="001B7D4A" w:rsidRPr="006C77DB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NAMIBIA</w:t>
            </w:r>
          </w:p>
        </w:tc>
        <w:tc>
          <w:tcPr>
            <w:tcW w:w="1843" w:type="dxa"/>
          </w:tcPr>
          <w:p w:rsidR="001B7D4A" w:rsidRPr="004F3DCB" w:rsidRDefault="004F3DCB" w:rsidP="004F3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Banco da Namíbia 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(Bank of</w:t>
            </w:r>
            <w:r w:rsidR="001B7D4A" w:rsidRPr="004F3DCB">
              <w:rPr>
                <w:rFonts w:ascii="Arial" w:eastAsia="Times New Roman" w:hAnsi="Arial"/>
                <w:lang w:eastAsia="de-DE"/>
              </w:rPr>
              <w:t xml:space="preserve"> </w:t>
            </w:r>
            <w:r w:rsidR="001B7D4A" w:rsidRPr="004F3DCB">
              <w:rPr>
                <w:rFonts w:ascii="Arial" w:eastAsia="Times New Roman" w:hAnsi="Arial"/>
                <w:i/>
                <w:lang w:eastAsia="de-DE"/>
              </w:rPr>
              <w:t>Namibia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1984" w:type="dxa"/>
          </w:tcPr>
          <w:p w:rsidR="001B7D4A" w:rsidRPr="006C77DB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F3DCB">
              <w:rPr>
                <w:rFonts w:ascii="Arial" w:eastAsia="Times New Roman" w:hAnsi="Arial"/>
                <w:lang w:eastAsia="de-DE"/>
              </w:rPr>
              <w:t xml:space="preserve">Banco da Namíbia 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(Bank of</w:t>
            </w:r>
            <w:r w:rsidRPr="004F3DCB">
              <w:rPr>
                <w:rFonts w:ascii="Arial" w:eastAsia="Times New Roman" w:hAnsi="Arial"/>
                <w:lang w:eastAsia="de-DE"/>
              </w:rPr>
              <w:t xml:space="preserve"> 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Namibia</w:t>
            </w:r>
            <w:r>
              <w:rPr>
                <w:rFonts w:ascii="Arial" w:eastAsia="Times New Roman" w:hAnsi="Arial"/>
                <w:i/>
                <w:lang w:eastAsia="de-DE"/>
              </w:rPr>
              <w:t xml:space="preserve"> - BON</w:t>
            </w:r>
            <w:r w:rsidRPr="004F3DCB"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2035" w:type="dxa"/>
          </w:tcPr>
          <w:p w:rsidR="001B7D4A" w:rsidRPr="006C77DB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6C77DB">
              <w:rPr>
                <w:rFonts w:ascii="Arial" w:eastAsia="Times New Roman" w:hAnsi="Arial"/>
                <w:lang w:eastAsia="de-DE"/>
              </w:rPr>
              <w:t>Comité de Esta</w:t>
            </w:r>
            <w:r>
              <w:rPr>
                <w:rFonts w:ascii="Arial" w:eastAsia="Times New Roman" w:hAnsi="Arial"/>
                <w:lang w:eastAsia="de-DE"/>
              </w:rPr>
              <w:t>tística integrando o BO</w:t>
            </w:r>
            <w:r w:rsidRPr="006C77DB">
              <w:rPr>
                <w:rFonts w:ascii="Arial" w:eastAsia="Times New Roman" w:hAnsi="Arial"/>
                <w:lang w:eastAsia="de-DE"/>
              </w:rPr>
              <w:t>N, Agência de Estatística</w:t>
            </w:r>
            <w:r w:rsidR="00FF4E27">
              <w:rPr>
                <w:rFonts w:ascii="Arial" w:eastAsia="Times New Roman" w:hAnsi="Arial"/>
                <w:lang w:eastAsia="de-DE"/>
              </w:rPr>
              <w:t>s</w:t>
            </w:r>
            <w:r w:rsidRPr="006C77DB">
              <w:rPr>
                <w:rFonts w:ascii="Arial" w:eastAsia="Times New Roman" w:hAnsi="Arial"/>
                <w:lang w:eastAsia="de-DE"/>
              </w:rPr>
              <w:t xml:space="preserve"> da Namíbia e Agência de Investimento </w:t>
            </w:r>
          </w:p>
        </w:tc>
        <w:tc>
          <w:tcPr>
            <w:tcW w:w="1792" w:type="dxa"/>
          </w:tcPr>
          <w:p w:rsidR="001B7D4A" w:rsidRPr="006C77DB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Entre o Banco da Namíbia e a Agência de Estatística</w:t>
            </w:r>
          </w:p>
        </w:tc>
        <w:tc>
          <w:tcPr>
            <w:tcW w:w="1985" w:type="dxa"/>
          </w:tcPr>
          <w:p w:rsidR="001B7D4A" w:rsidRPr="006C77DB" w:rsidRDefault="001B7D4A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6C77DB">
              <w:rPr>
                <w:rFonts w:ascii="Arial" w:eastAsia="Times New Roman" w:hAnsi="Arial"/>
                <w:lang w:eastAsia="de-DE"/>
              </w:rPr>
              <w:t>B</w:t>
            </w:r>
            <w:r w:rsidR="006C77DB" w:rsidRPr="006C77DB">
              <w:rPr>
                <w:rFonts w:ascii="Arial" w:eastAsia="Times New Roman" w:hAnsi="Arial"/>
                <w:lang w:eastAsia="de-DE"/>
              </w:rPr>
              <w:t>anco da Namíbia</w:t>
            </w:r>
          </w:p>
        </w:tc>
        <w:tc>
          <w:tcPr>
            <w:tcW w:w="3009" w:type="dxa"/>
          </w:tcPr>
          <w:p w:rsidR="001B7D4A" w:rsidRPr="006C77DB" w:rsidRDefault="006C77DB" w:rsidP="0021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6C77DB">
              <w:rPr>
                <w:rFonts w:ascii="Arial" w:eastAsia="Times New Roman" w:hAnsi="Arial"/>
                <w:lang w:eastAsia="de-DE"/>
              </w:rPr>
              <w:t xml:space="preserve">Deve </w:t>
            </w:r>
            <w:r w:rsidR="002A4A83">
              <w:rPr>
                <w:rFonts w:ascii="Arial" w:eastAsia="Times New Roman" w:hAnsi="Arial"/>
                <w:lang w:eastAsia="de-DE"/>
              </w:rPr>
              <w:t>considera</w:t>
            </w:r>
            <w:r w:rsidRPr="006C77DB">
              <w:rPr>
                <w:rFonts w:ascii="Arial" w:eastAsia="Times New Roman" w:hAnsi="Arial"/>
                <w:lang w:eastAsia="de-DE"/>
              </w:rPr>
              <w:t>r a inclusão de todos os outros intervenientes relevantes na recolha e compilação de dados estatísticos d</w:t>
            </w:r>
            <w:r w:rsidR="00212649">
              <w:rPr>
                <w:rFonts w:ascii="Arial" w:eastAsia="Times New Roman" w:hAnsi="Arial"/>
                <w:lang w:eastAsia="de-DE"/>
              </w:rPr>
              <w:t>o</w:t>
            </w:r>
            <w:r w:rsidRPr="006C77DB">
              <w:rPr>
                <w:rFonts w:ascii="Arial" w:eastAsia="Times New Roman" w:hAnsi="Arial"/>
                <w:lang w:eastAsia="de-DE"/>
              </w:rPr>
              <w:t xml:space="preserve"> comércio de serviços </w:t>
            </w:r>
          </w:p>
        </w:tc>
      </w:tr>
      <w:tr w:rsidR="001B7D4A" w:rsidRPr="00212649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SEYCHELLES</w:t>
            </w:r>
          </w:p>
        </w:tc>
        <w:tc>
          <w:tcPr>
            <w:tcW w:w="1843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Banco Cen</w:t>
            </w:r>
            <w:r w:rsidR="00212649">
              <w:rPr>
                <w:rFonts w:ascii="Arial" w:eastAsia="Times New Roman" w:hAnsi="Arial"/>
                <w:lang w:eastAsia="de-DE"/>
              </w:rPr>
              <w:t>t</w:t>
            </w:r>
            <w:r>
              <w:rPr>
                <w:rFonts w:ascii="Arial" w:eastAsia="Times New Roman" w:hAnsi="Arial"/>
                <w:lang w:eastAsia="de-DE"/>
              </w:rPr>
              <w:t>ral</w:t>
            </w:r>
          </w:p>
        </w:tc>
        <w:tc>
          <w:tcPr>
            <w:tcW w:w="1984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Banco </w:t>
            </w:r>
            <w:r w:rsidR="0044548F">
              <w:rPr>
                <w:rFonts w:ascii="Arial" w:eastAsia="Times New Roman" w:hAnsi="Arial"/>
                <w:lang w:eastAsia="de-DE"/>
              </w:rPr>
              <w:t>Central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6C77DB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6C77DB">
              <w:rPr>
                <w:rFonts w:ascii="Arial" w:eastAsia="Times New Roman" w:hAnsi="Arial"/>
                <w:lang w:eastAsia="de-DE"/>
              </w:rPr>
              <w:t xml:space="preserve">Entre o Banco Central e o Ministério de Finanças (âmbito limitado) </w:t>
            </w:r>
          </w:p>
        </w:tc>
        <w:tc>
          <w:tcPr>
            <w:tcW w:w="1985" w:type="dxa"/>
          </w:tcPr>
          <w:p w:rsidR="001B7D4A" w:rsidRPr="001B7D4A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Banco Central </w:t>
            </w:r>
          </w:p>
        </w:tc>
        <w:tc>
          <w:tcPr>
            <w:tcW w:w="3009" w:type="dxa"/>
          </w:tcPr>
          <w:p w:rsidR="001B7D4A" w:rsidRPr="00212649" w:rsidRDefault="002A4A83" w:rsidP="0021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212649">
              <w:rPr>
                <w:rFonts w:ascii="Arial" w:eastAsia="Times New Roman" w:hAnsi="Arial"/>
                <w:lang w:eastAsia="de-DE"/>
              </w:rPr>
              <w:t>De</w:t>
            </w:r>
            <w:r w:rsidR="00212649" w:rsidRPr="00212649">
              <w:rPr>
                <w:rFonts w:ascii="Arial" w:eastAsia="Times New Roman" w:hAnsi="Arial"/>
                <w:lang w:eastAsia="de-DE"/>
              </w:rPr>
              <w:t>v</w:t>
            </w:r>
            <w:r w:rsidRPr="00212649">
              <w:rPr>
                <w:rFonts w:ascii="Arial" w:eastAsia="Times New Roman" w:hAnsi="Arial"/>
                <w:lang w:eastAsia="de-DE"/>
              </w:rPr>
              <w:t xml:space="preserve">em realizar-se encontros com a agência de Investimento </w:t>
            </w:r>
            <w:r w:rsidR="00212649">
              <w:rPr>
                <w:rFonts w:ascii="Arial" w:eastAsia="Times New Roman" w:hAnsi="Arial"/>
                <w:lang w:eastAsia="de-DE"/>
              </w:rPr>
              <w:t>sobre</w:t>
            </w:r>
            <w:r w:rsidRPr="00212649">
              <w:rPr>
                <w:rFonts w:ascii="Arial" w:eastAsia="Times New Roman" w:hAnsi="Arial"/>
                <w:lang w:eastAsia="de-DE"/>
              </w:rPr>
              <w:t xml:space="preserve"> FATS e o Ministério de Comércio e Indústria </w:t>
            </w:r>
          </w:p>
        </w:tc>
      </w:tr>
      <w:tr w:rsidR="001B7D4A" w:rsidRPr="00E435EE" w:rsidTr="00D86965">
        <w:trPr>
          <w:trHeight w:val="1349"/>
        </w:trPr>
        <w:tc>
          <w:tcPr>
            <w:tcW w:w="1526" w:type="dxa"/>
          </w:tcPr>
          <w:p w:rsidR="001B7D4A" w:rsidRPr="001B7D4A" w:rsidRDefault="00212649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Á</w:t>
            </w:r>
            <w:r w:rsidR="001B7D4A" w:rsidRPr="001B7D4A">
              <w:rPr>
                <w:rFonts w:ascii="Arial" w:eastAsia="Times New Roman" w:hAnsi="Arial"/>
                <w:b/>
                <w:lang w:eastAsia="de-DE"/>
              </w:rPr>
              <w:t>FRICA</w:t>
            </w:r>
            <w:r>
              <w:rPr>
                <w:rFonts w:ascii="Arial" w:eastAsia="Times New Roman" w:hAnsi="Arial"/>
                <w:b/>
                <w:lang w:eastAsia="de-DE"/>
              </w:rPr>
              <w:t xml:space="preserve"> DO SUL</w:t>
            </w:r>
          </w:p>
        </w:tc>
        <w:tc>
          <w:tcPr>
            <w:tcW w:w="1843" w:type="dxa"/>
          </w:tcPr>
          <w:p w:rsidR="001B7D4A" w:rsidRPr="00E435EE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E435EE">
              <w:rPr>
                <w:rFonts w:ascii="Arial" w:eastAsia="Times New Roman" w:hAnsi="Arial"/>
                <w:i/>
                <w:lang w:eastAsia="de-DE"/>
              </w:rPr>
              <w:t>Reserve Bank of South Africa</w:t>
            </w:r>
          </w:p>
        </w:tc>
        <w:tc>
          <w:tcPr>
            <w:tcW w:w="1984" w:type="dxa"/>
          </w:tcPr>
          <w:p w:rsidR="001B7D4A" w:rsidRPr="00D86965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D86965">
              <w:rPr>
                <w:rFonts w:ascii="Arial" w:eastAsia="Times New Roman" w:hAnsi="Arial"/>
                <w:i/>
                <w:lang w:eastAsia="de-DE"/>
              </w:rPr>
              <w:t>Reserve Bank of South Africa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5" w:type="dxa"/>
          </w:tcPr>
          <w:p w:rsidR="001B7D4A" w:rsidRPr="00D86965" w:rsidRDefault="001B7D4A" w:rsidP="00D86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D86965">
              <w:rPr>
                <w:rFonts w:ascii="Arial" w:eastAsia="Times New Roman" w:hAnsi="Arial"/>
                <w:lang w:eastAsia="de-DE"/>
              </w:rPr>
              <w:t>Depart</w:t>
            </w:r>
            <w:r w:rsidR="00D86965" w:rsidRPr="00D86965">
              <w:rPr>
                <w:rFonts w:ascii="Arial" w:eastAsia="Times New Roman" w:hAnsi="Arial"/>
                <w:lang w:eastAsia="de-DE"/>
              </w:rPr>
              <w:t>a</w:t>
            </w:r>
            <w:r w:rsidRPr="00D86965">
              <w:rPr>
                <w:rFonts w:ascii="Arial" w:eastAsia="Times New Roman" w:hAnsi="Arial"/>
                <w:lang w:eastAsia="de-DE"/>
              </w:rPr>
              <w:t>ment</w:t>
            </w:r>
            <w:r w:rsidR="00D86965" w:rsidRPr="00D86965">
              <w:rPr>
                <w:rFonts w:ascii="Arial" w:eastAsia="Times New Roman" w:hAnsi="Arial"/>
                <w:lang w:eastAsia="de-DE"/>
              </w:rPr>
              <w:t xml:space="preserve">o de Comércio e Indústria </w:t>
            </w:r>
          </w:p>
        </w:tc>
        <w:tc>
          <w:tcPr>
            <w:tcW w:w="3009" w:type="dxa"/>
          </w:tcPr>
          <w:p w:rsidR="001B7D4A" w:rsidRPr="00E435EE" w:rsidRDefault="00E435EE" w:rsidP="00E435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435EE">
              <w:rPr>
                <w:rFonts w:ascii="Arial" w:eastAsia="Times New Roman" w:hAnsi="Arial"/>
                <w:lang w:eastAsia="de-DE"/>
              </w:rPr>
              <w:t>Há necessidade de coordenar as actividades de recolha e compilação de FATS, envolvendo todos os intervenientes relevantes</w:t>
            </w:r>
            <w:r w:rsidR="001B7D4A" w:rsidRPr="00E435EE">
              <w:rPr>
                <w:rFonts w:ascii="Arial" w:eastAsia="Times New Roman" w:hAnsi="Arial"/>
                <w:lang w:eastAsia="de-DE"/>
              </w:rPr>
              <w:t xml:space="preserve">. </w:t>
            </w:r>
          </w:p>
        </w:tc>
      </w:tr>
      <w:tr w:rsidR="001B7D4A" w:rsidRPr="00E435EE" w:rsidTr="001B7D4A">
        <w:tc>
          <w:tcPr>
            <w:tcW w:w="1526" w:type="dxa"/>
          </w:tcPr>
          <w:p w:rsidR="001B7D4A" w:rsidRPr="001B7D4A" w:rsidRDefault="00212649" w:rsidP="0021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SUAZILÂNDIA</w:t>
            </w:r>
          </w:p>
        </w:tc>
        <w:tc>
          <w:tcPr>
            <w:tcW w:w="1843" w:type="dxa"/>
          </w:tcPr>
          <w:p w:rsidR="001B7D4A" w:rsidRPr="001B7D4A" w:rsidRDefault="00212649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Banco Central </w:t>
            </w:r>
            <w:r>
              <w:rPr>
                <w:rFonts w:ascii="Arial" w:eastAsia="Times New Roman" w:hAnsi="Arial"/>
                <w:i/>
                <w:lang w:eastAsia="de-DE"/>
              </w:rPr>
              <w:t>(C</w:t>
            </w:r>
            <w:r w:rsidR="001B7D4A" w:rsidRPr="00212649">
              <w:rPr>
                <w:rFonts w:ascii="Arial" w:eastAsia="Times New Roman" w:hAnsi="Arial"/>
                <w:i/>
                <w:lang w:eastAsia="de-DE"/>
              </w:rPr>
              <w:t>entral Bank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1984" w:type="dxa"/>
          </w:tcPr>
          <w:p w:rsidR="001B7D4A" w:rsidRPr="001B7D4A" w:rsidRDefault="00212649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Banco Central </w:t>
            </w:r>
            <w:r>
              <w:rPr>
                <w:rFonts w:ascii="Arial" w:eastAsia="Times New Roman" w:hAnsi="Arial"/>
                <w:i/>
                <w:lang w:eastAsia="de-DE"/>
              </w:rPr>
              <w:t>(C</w:t>
            </w:r>
            <w:r w:rsidR="001B7D4A" w:rsidRPr="00212649">
              <w:rPr>
                <w:rFonts w:ascii="Arial" w:eastAsia="Times New Roman" w:hAnsi="Arial"/>
                <w:i/>
                <w:lang w:eastAsia="de-DE"/>
              </w:rPr>
              <w:t>entral Bank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2035" w:type="dxa"/>
          </w:tcPr>
          <w:p w:rsidR="001B7D4A" w:rsidRPr="001B7D4A" w:rsidRDefault="00E82C7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D86965" w:rsidRDefault="00D86965" w:rsidP="00D86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D86965">
              <w:rPr>
                <w:rFonts w:ascii="Arial" w:eastAsia="Times New Roman" w:hAnsi="Arial"/>
                <w:lang w:eastAsia="de-DE"/>
              </w:rPr>
              <w:t>Entre o Banco Central e o Instituto Nacional de Estatística (Limitado em âmbito)</w:t>
            </w:r>
          </w:p>
        </w:tc>
        <w:tc>
          <w:tcPr>
            <w:tcW w:w="1985" w:type="dxa"/>
          </w:tcPr>
          <w:p w:rsidR="001B7D4A" w:rsidRPr="00D86965" w:rsidRDefault="00D86965" w:rsidP="00D86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D86965">
              <w:rPr>
                <w:rFonts w:ascii="Arial" w:eastAsia="Times New Roman" w:hAnsi="Arial"/>
                <w:lang w:eastAsia="de-DE"/>
              </w:rPr>
              <w:t>Ministério de Comércio e Indústria</w:t>
            </w:r>
          </w:p>
        </w:tc>
        <w:tc>
          <w:tcPr>
            <w:tcW w:w="3009" w:type="dxa"/>
          </w:tcPr>
          <w:p w:rsidR="001B7D4A" w:rsidRPr="00E435EE" w:rsidRDefault="00E435EE" w:rsidP="00E435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435EE">
              <w:rPr>
                <w:rFonts w:ascii="Arial" w:eastAsia="Times New Roman" w:hAnsi="Arial"/>
                <w:lang w:eastAsia="de-DE"/>
              </w:rPr>
              <w:t>Há necessidade de se trabalhar em articulação estreita com outras agências relevantes tais como o conselho de turismo</w:t>
            </w:r>
            <w:r w:rsidR="001B7D4A" w:rsidRPr="00E435EE">
              <w:rPr>
                <w:rFonts w:ascii="Arial" w:eastAsia="Times New Roman" w:hAnsi="Arial"/>
                <w:lang w:eastAsia="de-DE"/>
              </w:rPr>
              <w:t xml:space="preserve">, </w:t>
            </w:r>
            <w:r>
              <w:rPr>
                <w:rFonts w:ascii="Arial" w:eastAsia="Times New Roman" w:hAnsi="Arial"/>
                <w:lang w:eastAsia="de-DE"/>
              </w:rPr>
              <w:t xml:space="preserve">sector de transportes. Também deve incluir um ficheiro no </w:t>
            </w:r>
            <w:r>
              <w:rPr>
                <w:rFonts w:ascii="Arial" w:eastAsia="Times New Roman" w:hAnsi="Arial"/>
                <w:lang w:eastAsia="de-DE"/>
              </w:rPr>
              <w:lastRenderedPageBreak/>
              <w:t>ITRS que trataria de países parceiros.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212649" w:rsidP="00B234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TANZÂ</w:t>
            </w:r>
            <w:r w:rsidR="001B7D4A" w:rsidRPr="001B7D4A">
              <w:rPr>
                <w:rFonts w:ascii="Arial" w:hAnsi="Arial" w:cs="Arial"/>
                <w:b/>
              </w:rPr>
              <w:t>NIA</w:t>
            </w:r>
          </w:p>
        </w:tc>
        <w:tc>
          <w:tcPr>
            <w:tcW w:w="1843" w:type="dxa"/>
          </w:tcPr>
          <w:p w:rsidR="001B7D4A" w:rsidRPr="002A4A83" w:rsidRDefault="002A4A83" w:rsidP="00B234EE">
            <w:pPr>
              <w:rPr>
                <w:rFonts w:ascii="Arial" w:hAnsi="Arial" w:cs="Arial"/>
              </w:rPr>
            </w:pPr>
            <w:r w:rsidRPr="002A4A83">
              <w:rPr>
                <w:rFonts w:ascii="Arial" w:hAnsi="Arial" w:cs="Arial"/>
              </w:rPr>
              <w:t xml:space="preserve">Banco da Tanzânia </w:t>
            </w:r>
            <w:r>
              <w:rPr>
                <w:rFonts w:ascii="Arial" w:hAnsi="Arial" w:cs="Arial"/>
                <w:i/>
              </w:rPr>
              <w:t>(B</w:t>
            </w:r>
            <w:r w:rsidR="001B7D4A" w:rsidRPr="002A4A83">
              <w:rPr>
                <w:rFonts w:ascii="Arial" w:hAnsi="Arial" w:cs="Arial"/>
                <w:i/>
              </w:rPr>
              <w:t>ank of Tanzania</w:t>
            </w:r>
            <w:r>
              <w:rPr>
                <w:rFonts w:ascii="Arial" w:hAnsi="Arial" w:cs="Arial"/>
                <w:i/>
              </w:rPr>
              <w:t>)</w:t>
            </w:r>
            <w:r w:rsidR="001B7D4A" w:rsidRPr="002A4A83">
              <w:rPr>
                <w:rFonts w:ascii="Arial" w:hAnsi="Arial" w:cs="Arial"/>
                <w:i/>
              </w:rPr>
              <w:t xml:space="preserve"> (BOT)</w:t>
            </w:r>
          </w:p>
        </w:tc>
        <w:tc>
          <w:tcPr>
            <w:tcW w:w="1984" w:type="dxa"/>
          </w:tcPr>
          <w:p w:rsidR="001B7D4A" w:rsidRPr="002A4A83" w:rsidRDefault="002A4A83" w:rsidP="002A4A83">
            <w:pPr>
              <w:rPr>
                <w:rFonts w:ascii="Arial" w:hAnsi="Arial" w:cs="Arial"/>
              </w:rPr>
            </w:pPr>
            <w:r w:rsidRPr="002A4A83">
              <w:rPr>
                <w:rFonts w:ascii="Arial" w:hAnsi="Arial" w:cs="Arial"/>
              </w:rPr>
              <w:t xml:space="preserve">Banco da Tanzânia </w:t>
            </w:r>
            <w:r w:rsidR="00212649" w:rsidRPr="0044548F">
              <w:rPr>
                <w:rFonts w:ascii="Arial" w:hAnsi="Arial" w:cs="Arial"/>
                <w:i/>
              </w:rPr>
              <w:t>(</w:t>
            </w:r>
            <w:r w:rsidR="001B7D4A" w:rsidRPr="002A4A83">
              <w:rPr>
                <w:rFonts w:ascii="Arial" w:hAnsi="Arial" w:cs="Arial"/>
                <w:i/>
              </w:rPr>
              <w:t>Bank of Tanzania</w:t>
            </w:r>
            <w:r w:rsidR="00212649">
              <w:rPr>
                <w:rFonts w:ascii="Arial" w:hAnsi="Arial" w:cs="Arial"/>
                <w:i/>
              </w:rPr>
              <w:t>)</w:t>
            </w:r>
            <w:r w:rsidR="001B7D4A" w:rsidRPr="002A4A83">
              <w:rPr>
                <w:rFonts w:ascii="Arial" w:hAnsi="Arial" w:cs="Arial"/>
                <w:i/>
              </w:rPr>
              <w:t xml:space="preserve"> </w:t>
            </w:r>
            <w:r w:rsidRPr="002A4A83">
              <w:rPr>
                <w:rFonts w:ascii="Arial" w:hAnsi="Arial" w:cs="Arial"/>
              </w:rPr>
              <w:t>(Contudo, o Banco ainda não começou a compilar dados estatísticos sobre FATS)</w:t>
            </w:r>
          </w:p>
        </w:tc>
        <w:tc>
          <w:tcPr>
            <w:tcW w:w="2035" w:type="dxa"/>
          </w:tcPr>
          <w:p w:rsidR="001B7D4A" w:rsidRPr="002A4A83" w:rsidRDefault="001B7D4A" w:rsidP="001B7D4A">
            <w:pPr>
              <w:rPr>
                <w:rFonts w:ascii="Arial" w:hAnsi="Arial" w:cs="Arial"/>
              </w:rPr>
            </w:pPr>
            <w:r w:rsidRPr="002A4A83">
              <w:rPr>
                <w:rFonts w:ascii="Arial" w:hAnsi="Arial" w:cs="Arial"/>
              </w:rPr>
              <w:t xml:space="preserve">- </w:t>
            </w:r>
            <w:r w:rsidR="002A4A83" w:rsidRPr="002A4A83">
              <w:rPr>
                <w:rFonts w:ascii="Arial" w:hAnsi="Arial" w:cs="Arial"/>
              </w:rPr>
              <w:t>Inquéritos sobre o Fluxo de Capital Privado envolvendo o BOT</w:t>
            </w:r>
            <w:r w:rsidRPr="002A4A83">
              <w:rPr>
                <w:rFonts w:ascii="Arial" w:hAnsi="Arial" w:cs="Arial"/>
              </w:rPr>
              <w:t xml:space="preserve">, </w:t>
            </w:r>
            <w:r w:rsidR="002A4A83">
              <w:rPr>
                <w:rFonts w:ascii="Arial" w:hAnsi="Arial" w:cs="Arial"/>
              </w:rPr>
              <w:t xml:space="preserve">Instituto Nacional de Estatística </w:t>
            </w:r>
            <w:r w:rsidRPr="002A4A83">
              <w:rPr>
                <w:rFonts w:ascii="Arial" w:hAnsi="Arial" w:cs="Arial"/>
              </w:rPr>
              <w:t>(NBS)</w:t>
            </w:r>
            <w:r w:rsidR="002A4A83">
              <w:rPr>
                <w:rFonts w:ascii="Arial" w:hAnsi="Arial" w:cs="Arial"/>
              </w:rPr>
              <w:t xml:space="preserve"> e o Centro de Investimentos da Tanzânia (presidido pelo BOT)</w:t>
            </w:r>
          </w:p>
          <w:p w:rsidR="001B7D4A" w:rsidRPr="002A4A83" w:rsidRDefault="001B7D4A" w:rsidP="002A4A83">
            <w:pPr>
              <w:rPr>
                <w:rFonts w:ascii="Arial" w:hAnsi="Arial" w:cs="Arial"/>
              </w:rPr>
            </w:pPr>
            <w:r w:rsidRPr="002A4A83">
              <w:rPr>
                <w:rFonts w:ascii="Arial" w:hAnsi="Arial" w:cs="Arial"/>
              </w:rPr>
              <w:t xml:space="preserve">- </w:t>
            </w:r>
            <w:r w:rsidR="002A4A83" w:rsidRPr="002A4A83">
              <w:rPr>
                <w:rFonts w:ascii="Arial" w:hAnsi="Arial" w:cs="Arial"/>
              </w:rPr>
              <w:t>Inquérito do Sector de Turismo da Tanzânia envolvendo o Ministério de Recursos Naturais e Turismo</w:t>
            </w:r>
            <w:r w:rsidRPr="002A4A83">
              <w:rPr>
                <w:rFonts w:ascii="Arial" w:hAnsi="Arial" w:cs="Arial"/>
              </w:rPr>
              <w:t xml:space="preserve">, BOT, NBS, </w:t>
            </w:r>
            <w:r w:rsidR="002A4A83">
              <w:rPr>
                <w:rFonts w:ascii="Arial" w:hAnsi="Arial" w:cs="Arial"/>
              </w:rPr>
              <w:t xml:space="preserve">Comissão de </w:t>
            </w:r>
            <w:r w:rsidRPr="002A4A83">
              <w:rPr>
                <w:rFonts w:ascii="Arial" w:hAnsi="Arial" w:cs="Arial"/>
              </w:rPr>
              <w:t>Zanzibar</w:t>
            </w:r>
            <w:r w:rsidR="002A4A83">
              <w:rPr>
                <w:rFonts w:ascii="Arial" w:hAnsi="Arial" w:cs="Arial"/>
              </w:rPr>
              <w:t xml:space="preserve"> para o Departamento de Turismo e Imigração </w:t>
            </w:r>
            <w:r w:rsidRPr="002A4A83">
              <w:rPr>
                <w:rFonts w:ascii="Arial" w:hAnsi="Arial" w:cs="Arial"/>
              </w:rPr>
              <w:t>(</w:t>
            </w:r>
            <w:r w:rsidR="002A4A83">
              <w:rPr>
                <w:rFonts w:ascii="Arial" w:hAnsi="Arial" w:cs="Arial"/>
              </w:rPr>
              <w:t>Presidida pelo Ministério de Recursos Naturais e Turismo</w:t>
            </w:r>
            <w:r w:rsidRPr="002A4A83">
              <w:rPr>
                <w:rFonts w:ascii="Arial" w:hAnsi="Arial" w:cs="Arial"/>
              </w:rPr>
              <w:t>)</w:t>
            </w:r>
          </w:p>
        </w:tc>
        <w:tc>
          <w:tcPr>
            <w:tcW w:w="1792" w:type="dxa"/>
          </w:tcPr>
          <w:p w:rsidR="001B7D4A" w:rsidRPr="002A4A83" w:rsidRDefault="002A4A83" w:rsidP="002A4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 um Memorando de Entendimento entre as instituições participantes nos dois comités</w:t>
            </w:r>
            <w:r w:rsidR="001B7D4A" w:rsidRPr="002A4A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</w:tcPr>
          <w:p w:rsidR="001B7D4A" w:rsidRPr="001B7D4A" w:rsidRDefault="002A4A83" w:rsidP="002A4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Ministério de Comércio e Indústria </w:t>
            </w:r>
          </w:p>
        </w:tc>
        <w:tc>
          <w:tcPr>
            <w:tcW w:w="3009" w:type="dxa"/>
          </w:tcPr>
          <w:p w:rsidR="001B7D4A" w:rsidRPr="001B7D4A" w:rsidRDefault="002A4A83" w:rsidP="002A4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actividades de recolha e compilação estatísticas de IDE e Turismo são tratadas pelos comités existentes </w:t>
            </w:r>
          </w:p>
        </w:tc>
      </w:tr>
      <w:tr w:rsidR="001B7D4A" w:rsidRPr="002A4A83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ZAMBIA</w:t>
            </w:r>
          </w:p>
        </w:tc>
        <w:tc>
          <w:tcPr>
            <w:tcW w:w="1843" w:type="dxa"/>
          </w:tcPr>
          <w:p w:rsidR="006C77DB" w:rsidRPr="0044548F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4548F">
              <w:rPr>
                <w:rFonts w:ascii="Arial" w:eastAsia="Times New Roman" w:hAnsi="Arial"/>
                <w:lang w:eastAsia="de-DE"/>
              </w:rPr>
              <w:t>Banco da Zâmbia</w:t>
            </w:r>
          </w:p>
          <w:p w:rsidR="001B7D4A" w:rsidRPr="0044548F" w:rsidRDefault="0044548F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44548F">
              <w:rPr>
                <w:rFonts w:ascii="Arial" w:eastAsia="Times New Roman" w:hAnsi="Arial"/>
                <w:i/>
                <w:lang w:eastAsia="de-DE"/>
              </w:rPr>
              <w:t>(</w:t>
            </w:r>
            <w:r w:rsidR="001B7D4A" w:rsidRPr="0044548F">
              <w:rPr>
                <w:rFonts w:ascii="Arial" w:eastAsia="Times New Roman" w:hAnsi="Arial"/>
                <w:i/>
                <w:lang w:eastAsia="de-DE"/>
              </w:rPr>
              <w:t>Bank of Zambia</w:t>
            </w:r>
            <w:r w:rsidRPr="0044548F"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1984" w:type="dxa"/>
          </w:tcPr>
          <w:p w:rsidR="006C77DB" w:rsidRPr="0044548F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44548F">
              <w:rPr>
                <w:rFonts w:ascii="Arial" w:eastAsia="Times New Roman" w:hAnsi="Arial"/>
                <w:lang w:eastAsia="de-DE"/>
              </w:rPr>
              <w:t>Banco da Zâmbia</w:t>
            </w:r>
          </w:p>
          <w:p w:rsidR="001B7D4A" w:rsidRPr="0044548F" w:rsidRDefault="0044548F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44548F">
              <w:rPr>
                <w:rFonts w:ascii="Arial" w:eastAsia="Times New Roman" w:hAnsi="Arial"/>
                <w:i/>
                <w:lang w:eastAsia="de-DE"/>
              </w:rPr>
              <w:t>(</w:t>
            </w:r>
            <w:r w:rsidR="006C77DB" w:rsidRPr="0044548F">
              <w:rPr>
                <w:rFonts w:ascii="Arial" w:eastAsia="Times New Roman" w:hAnsi="Arial"/>
                <w:i/>
                <w:lang w:eastAsia="de-DE"/>
              </w:rPr>
              <w:t>Bank of Zambia</w:t>
            </w:r>
            <w:r w:rsidRPr="0044548F"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2035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792" w:type="dxa"/>
          </w:tcPr>
          <w:p w:rsidR="001B7D4A" w:rsidRPr="006C77DB" w:rsidRDefault="006C77DB" w:rsidP="004454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6C77DB">
              <w:rPr>
                <w:rFonts w:ascii="Arial" w:eastAsia="Times New Roman" w:hAnsi="Arial"/>
                <w:lang w:eastAsia="de-DE"/>
              </w:rPr>
              <w:t xml:space="preserve">Entre Banco </w:t>
            </w:r>
            <w:r>
              <w:rPr>
                <w:rFonts w:ascii="Arial" w:eastAsia="Times New Roman" w:hAnsi="Arial"/>
                <w:lang w:eastAsia="de-DE"/>
              </w:rPr>
              <w:t>da</w:t>
            </w:r>
            <w:r w:rsidRPr="006C77DB">
              <w:rPr>
                <w:rFonts w:ascii="Arial" w:eastAsia="Times New Roman" w:hAnsi="Arial"/>
                <w:lang w:eastAsia="de-DE"/>
              </w:rPr>
              <w:t xml:space="preserve"> Z</w:t>
            </w:r>
            <w:r w:rsidR="0044548F">
              <w:rPr>
                <w:rFonts w:ascii="Arial" w:eastAsia="Times New Roman" w:hAnsi="Arial"/>
                <w:lang w:eastAsia="de-DE"/>
              </w:rPr>
              <w:t>â</w:t>
            </w:r>
            <w:r w:rsidRPr="006C77DB">
              <w:rPr>
                <w:rFonts w:ascii="Arial" w:eastAsia="Times New Roman" w:hAnsi="Arial"/>
                <w:lang w:eastAsia="de-DE"/>
              </w:rPr>
              <w:t xml:space="preserve">mbia, CSO e ZDA </w:t>
            </w:r>
          </w:p>
        </w:tc>
        <w:tc>
          <w:tcPr>
            <w:tcW w:w="1985" w:type="dxa"/>
          </w:tcPr>
          <w:p w:rsidR="002A4A83" w:rsidRPr="002A4A83" w:rsidRDefault="002A4A83" w:rsidP="002A4A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2A4A83">
              <w:rPr>
                <w:rFonts w:ascii="Arial" w:eastAsia="Times New Roman" w:hAnsi="Arial"/>
                <w:lang w:eastAsia="de-DE"/>
              </w:rPr>
              <w:t>Banco da Zâmbia</w:t>
            </w:r>
          </w:p>
          <w:p w:rsidR="001B7D4A" w:rsidRPr="002A4A83" w:rsidRDefault="0044548F" w:rsidP="002A4A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>
              <w:rPr>
                <w:rFonts w:ascii="Arial" w:eastAsia="Times New Roman" w:hAnsi="Arial"/>
                <w:i/>
                <w:lang w:eastAsia="de-DE"/>
              </w:rPr>
              <w:t>(</w:t>
            </w:r>
            <w:r w:rsidR="002A4A83" w:rsidRPr="002A4A83">
              <w:rPr>
                <w:rFonts w:ascii="Arial" w:eastAsia="Times New Roman" w:hAnsi="Arial"/>
                <w:i/>
                <w:lang w:eastAsia="de-DE"/>
              </w:rPr>
              <w:t>Bank of Zambia</w:t>
            </w:r>
            <w:r>
              <w:rPr>
                <w:rFonts w:ascii="Arial" w:eastAsia="Times New Roman" w:hAnsi="Arial"/>
                <w:i/>
                <w:lang w:eastAsia="de-DE"/>
              </w:rPr>
              <w:t>)</w:t>
            </w:r>
          </w:p>
        </w:tc>
        <w:tc>
          <w:tcPr>
            <w:tcW w:w="3009" w:type="dxa"/>
          </w:tcPr>
          <w:p w:rsidR="001B7D4A" w:rsidRPr="002A4A83" w:rsidRDefault="002A4A83" w:rsidP="002A4A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2A4A83">
              <w:rPr>
                <w:rFonts w:ascii="Arial" w:eastAsia="Times New Roman" w:hAnsi="Arial"/>
                <w:lang w:eastAsia="de-DE"/>
              </w:rPr>
              <w:t xml:space="preserve">As actividades de recolha e compilação de </w:t>
            </w:r>
            <w:r w:rsidR="0044548F">
              <w:rPr>
                <w:rFonts w:ascii="Arial" w:eastAsia="Times New Roman" w:hAnsi="Arial"/>
                <w:lang w:eastAsia="de-DE"/>
              </w:rPr>
              <w:t>dados estatísticos</w:t>
            </w:r>
            <w:r w:rsidRPr="002A4A83">
              <w:rPr>
                <w:rFonts w:ascii="Arial" w:eastAsia="Times New Roman" w:hAnsi="Arial"/>
                <w:lang w:eastAsia="de-DE"/>
              </w:rPr>
              <w:t xml:space="preserve"> sobre comércio de serviços estão já a ser </w:t>
            </w:r>
            <w:r w:rsidRPr="002A4A83">
              <w:rPr>
                <w:rFonts w:ascii="Arial" w:eastAsia="Times New Roman" w:hAnsi="Arial"/>
                <w:lang w:eastAsia="de-DE"/>
              </w:rPr>
              <w:lastRenderedPageBreak/>
              <w:t>efectuadas pelo comité existente</w:t>
            </w:r>
            <w:r w:rsidR="001B7D4A" w:rsidRPr="002A4A83">
              <w:rPr>
                <w:rFonts w:ascii="Arial" w:eastAsia="Times New Roman" w:hAnsi="Arial"/>
                <w:lang w:eastAsia="de-DE"/>
              </w:rPr>
              <w:t xml:space="preserve">. </w:t>
            </w:r>
          </w:p>
        </w:tc>
      </w:tr>
      <w:tr w:rsidR="001B7D4A" w:rsidRPr="006C77DB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lastRenderedPageBreak/>
              <w:t>ZIMBABWE</w:t>
            </w:r>
          </w:p>
        </w:tc>
        <w:tc>
          <w:tcPr>
            <w:tcW w:w="1843" w:type="dxa"/>
          </w:tcPr>
          <w:p w:rsidR="001B7D4A" w:rsidRPr="006C77DB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6C77DB">
              <w:rPr>
                <w:rFonts w:ascii="Arial" w:eastAsia="Times New Roman" w:hAnsi="Arial"/>
                <w:i/>
                <w:lang w:eastAsia="de-DE"/>
              </w:rPr>
              <w:t xml:space="preserve">Reserve Bank of Zimbabwe </w:t>
            </w:r>
          </w:p>
        </w:tc>
        <w:tc>
          <w:tcPr>
            <w:tcW w:w="1984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2035" w:type="dxa"/>
          </w:tcPr>
          <w:p w:rsidR="001B7D4A" w:rsidRPr="001B7D4A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Comité sobre Balança de Pagamentos </w:t>
            </w:r>
          </w:p>
        </w:tc>
        <w:tc>
          <w:tcPr>
            <w:tcW w:w="1792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1985" w:type="dxa"/>
          </w:tcPr>
          <w:p w:rsidR="001B7D4A" w:rsidRPr="001B7D4A" w:rsidRDefault="006C77DB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E82C7A">
              <w:rPr>
                <w:rFonts w:ascii="Arial" w:eastAsia="Times New Roman" w:hAnsi="Arial"/>
                <w:i/>
                <w:lang w:eastAsia="de-DE"/>
              </w:rPr>
              <w:t>Por favor providenciar informação</w:t>
            </w:r>
          </w:p>
        </w:tc>
        <w:tc>
          <w:tcPr>
            <w:tcW w:w="3009" w:type="dxa"/>
          </w:tcPr>
          <w:p w:rsidR="001B7D4A" w:rsidRPr="006C77DB" w:rsidRDefault="006C77DB" w:rsidP="006C7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6C77DB">
              <w:rPr>
                <w:rFonts w:ascii="Arial" w:eastAsia="Times New Roman" w:hAnsi="Arial"/>
                <w:lang w:eastAsia="de-DE"/>
              </w:rPr>
              <w:t xml:space="preserve">O Comité deve ser informado sobre o trabalho a ser realizado para desenvolver </w:t>
            </w:r>
            <w:r>
              <w:rPr>
                <w:rFonts w:ascii="Arial" w:eastAsia="Times New Roman" w:hAnsi="Arial"/>
                <w:lang w:eastAsia="de-DE"/>
              </w:rPr>
              <w:t xml:space="preserve">estatísticas do comércio de serviços </w:t>
            </w:r>
          </w:p>
        </w:tc>
      </w:tr>
    </w:tbl>
    <w:p w:rsidR="00DE2941" w:rsidRPr="006C77DB" w:rsidRDefault="006C5EE8"/>
    <w:sectPr w:rsidR="00DE2941" w:rsidRPr="006C77DB" w:rsidSect="001B7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4A"/>
    <w:rsid w:val="001B7D4A"/>
    <w:rsid w:val="00212649"/>
    <w:rsid w:val="002A4A83"/>
    <w:rsid w:val="0044548F"/>
    <w:rsid w:val="004F3DCB"/>
    <w:rsid w:val="0063240A"/>
    <w:rsid w:val="00661142"/>
    <w:rsid w:val="006C5EE8"/>
    <w:rsid w:val="006C77DB"/>
    <w:rsid w:val="008D331A"/>
    <w:rsid w:val="00997A84"/>
    <w:rsid w:val="00BE5C7E"/>
    <w:rsid w:val="00D86965"/>
    <w:rsid w:val="00E435EE"/>
    <w:rsid w:val="00E82C7A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633C3-17D0-4E33-8A23-45245825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4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Mburu</dc:creator>
  <cp:lastModifiedBy>Lucilia</cp:lastModifiedBy>
  <cp:revision>2</cp:revision>
  <dcterms:created xsi:type="dcterms:W3CDTF">2016-02-05T05:49:00Z</dcterms:created>
  <dcterms:modified xsi:type="dcterms:W3CDTF">2016-02-05T05:49:00Z</dcterms:modified>
</cp:coreProperties>
</file>